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040" w:rsidRDefault="00BA0040" w:rsidP="00BA00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INSTALACJIE CENTRALNEGO OGRZEWANIA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(CPV 45331100-7)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 WST</w:t>
      </w:r>
      <w:r>
        <w:rPr>
          <w:rFonts w:ascii="Arial" w:hAnsi="Arial" w:cs="Arial"/>
          <w:sz w:val="16"/>
          <w:szCs w:val="16"/>
        </w:rPr>
        <w:t>Ę</w:t>
      </w:r>
      <w:r>
        <w:rPr>
          <w:rFonts w:ascii="Arial" w:hAnsi="Arial" w:cs="Arial"/>
          <w:b/>
          <w:bCs/>
          <w:sz w:val="16"/>
          <w:szCs w:val="16"/>
        </w:rPr>
        <w:t>P ....................................................................................................................................................................................3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1.1. PRZEDMIOT SPECYFIKACJI TECHNICZNEJ .................................................................................................................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1.2. ZAKRES STOSOWANIA ST .............................................................................................................................................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1.3. ZAKRES ROBÓT OBJĘTYCH ST ....................................................................................................................................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 OKREŚLENIA PODSTAWOWE .......................................................................................................................................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1.4.1. Instalacja ogrzewcza wodna ..............................................................................................................................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1.4.2. Instalacja ogrzewcza systemu zamkniętego .....................................................................................................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1.4.3. Instalacja centralnego ogrzewania wodna ........................................................................................................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1.4.4. Woda instalacyjna (czynnik grzejny) .................................................................................................................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1.4.5. Ciśnienie robocze instalacji, p</w:t>
      </w:r>
      <w:r>
        <w:rPr>
          <w:rFonts w:ascii="Arial" w:hAnsi="Arial" w:cs="Arial"/>
          <w:sz w:val="10"/>
          <w:szCs w:val="10"/>
        </w:rPr>
        <w:t>rob</w:t>
      </w: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1.4.6. Maksymalne ciśnienie robocze instalacji, p</w:t>
      </w:r>
      <w:r>
        <w:rPr>
          <w:rFonts w:ascii="Arial" w:hAnsi="Arial" w:cs="Arial"/>
          <w:sz w:val="10"/>
          <w:szCs w:val="10"/>
        </w:rPr>
        <w:t xml:space="preserve">rmax </w:t>
      </w: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1.4.7. Ciśnienie próbne, P</w:t>
      </w:r>
      <w:r>
        <w:rPr>
          <w:rFonts w:ascii="Arial" w:hAnsi="Arial" w:cs="Arial"/>
          <w:sz w:val="10"/>
          <w:szCs w:val="10"/>
        </w:rPr>
        <w:t xml:space="preserve">PR </w:t>
      </w: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1.4.8. Ciśnienie nominalne, PN ..................................................................................................................................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1.4.9. Ciśnienie robocze urządzenia ...........................................................................................................................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1.4.10. Ciśnienie dopuszczalne instalacji ......................................................................................................................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1.4.11. Temperatura robocza, t</w:t>
      </w:r>
      <w:r>
        <w:rPr>
          <w:rFonts w:ascii="Arial" w:hAnsi="Arial" w:cs="Arial"/>
          <w:sz w:val="10"/>
          <w:szCs w:val="10"/>
        </w:rPr>
        <w:t>rob</w:t>
      </w: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1.4.12. Średnica nominalna (DN lub dn) .......................................................................................................................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1.4.13. Temperatura awaryjna, ta -dla instalacji wykonanej z przewodów z tworzywa sztucznego 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1.4.14. Trwałość instalacji -wykonanej z przewodów z tworzywa sztucznego 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1.4.15. Odbiór Techniczny instalacji ...............................................................................................................................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1.4.16. Próba szczelności instalacji ............................................................................................................................... 3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1.5. OGÓLNE WYMAGANIA DOTYCZĄCE ROBÓT ............................................................................................................... 4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2. MATERIAŁY............................................................................................................................................................................4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2.1. WARUNKI OGÓLNE STOSOWANIA MATERIAŁÓW ...................................................................................................... 4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2.2. WYMAGANIA SZCZEGÓŁOWE DLA MATERIAŁÓW I URZĄDZEŃ .............................................................................. 4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2.3. SKŁADOWANIE MATERIAŁÓW ....................................................................................................................................... 4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3. SPRZ</w:t>
      </w:r>
      <w:r>
        <w:rPr>
          <w:rFonts w:ascii="Arial" w:hAnsi="Arial" w:cs="Arial"/>
          <w:sz w:val="16"/>
          <w:szCs w:val="16"/>
        </w:rPr>
        <w:t>Ę</w:t>
      </w:r>
      <w:r>
        <w:rPr>
          <w:rFonts w:ascii="Arial" w:hAnsi="Arial" w:cs="Arial"/>
          <w:b/>
          <w:bCs/>
          <w:sz w:val="16"/>
          <w:szCs w:val="16"/>
        </w:rPr>
        <w:t>T...................................................................................................................................................................................4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3.1. OGÓLNE WYMAGANIA DOTYCZĄCE SPRZĘTU ........................................................................................................... 4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3.2. SPRZĘT DO WYKONYWANIA Monta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PRZEWODÓW I ARMATURY .................................................................... 4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4. TRANSPORT ..........................................................................................................................................................................4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4.1. WYMAGANIA OGÓLNE .................................................................................................................................................... 4</w:t>
      </w:r>
    </w:p>
    <w:p w:rsidR="00022A41" w:rsidRDefault="00BA0040" w:rsidP="00BA004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4.2. TRANSPORT MATERIAŁÓW ........................................................................................................................................... 4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 WYKONANIE ROBÓT............................................................................................................................................................4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5.1. OGÓLNE ZASADY WYKONANIA ROBÓT ....................................................................................................................... 4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5.2. SZCZEGÓŁOWE ZASADY WYKONANIA ROBÓT .......................................................................................................... 5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5.2.1. Prowadzenie przewodów instalacji c.o. i c.t ...................................................................................................... 5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5.2.2. Podpory ............................................................................................................................................................. 5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5.2.3. Tuleje ochronne ................................................................................................................................................ 6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5.2.4. Monta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grzejników ............................................................................................................................................ 6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5.2.5. Monta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armatury ............................................................................................................................................... 6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5.2.6. Zabezpieczenie antykorozyjne zewnętrzne przewodów i innych elementów instalacji ................................... 6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5.2.7. Izolacja cieplna .................................................................................................................................................. 6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5.2.8. Wykonanie regulacji instalacji ............................................................................................................................ 6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6. KONTROLA JAKO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CI ROBÓT ............................................................................................................................................7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6.1. OGÓLNE ZASADY KONTROLI ........................................................................................................................................ 7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6.2. BADANIA ODBIORCZE .................................................................................................................................................... 7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7. OBMIAR ROBÓT ....................................................................................................................................................................8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8. ODBIÓR ROBÓT ....................................................................................................................................................................9</w:t>
      </w:r>
    </w:p>
    <w:p w:rsidR="00BA0040" w:rsidRDefault="00BA0040" w:rsidP="00BA004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9. PRZEPISY ZWI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ZANE ........................................................................................................................................................ 10</w:t>
      </w:r>
    </w:p>
    <w:p w:rsidR="00BA0040" w:rsidRDefault="00BA004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 xml:space="preserve">1. </w:t>
      </w:r>
      <w:r>
        <w:rPr>
          <w:rFonts w:ascii="Arial" w:hAnsi="Arial" w:cs="Arial"/>
          <w:b/>
          <w:bCs/>
          <w:sz w:val="16"/>
          <w:szCs w:val="16"/>
        </w:rPr>
        <w:t>WST</w:t>
      </w:r>
      <w:r>
        <w:rPr>
          <w:rFonts w:ascii="Arial" w:hAnsi="Arial" w:cs="Arial"/>
          <w:sz w:val="16"/>
          <w:szCs w:val="16"/>
        </w:rPr>
        <w:t>Ę</w:t>
      </w:r>
      <w:r>
        <w:rPr>
          <w:rFonts w:ascii="Arial" w:hAnsi="Arial" w:cs="Arial"/>
          <w:b/>
          <w:bCs/>
          <w:sz w:val="16"/>
          <w:szCs w:val="16"/>
        </w:rPr>
        <w:t>P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1.1. Przedmiot Specyfikacji Technicznej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Przedmiotem niniejszej ST są wymagania dotyczące wykonania i odbioru instalacji centralnego ogrzewania oraz ciepła technologicznego.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1.2. Zakres stosowania ST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Specyfikacja Techniczna zawiera informacje oraz wymagania wspólne dotyczące wykonania i odbioru robót, które zostaną zrealizowane w ramach zadania – </w:t>
      </w:r>
      <w:r>
        <w:rPr>
          <w:rFonts w:ascii="Arial" w:hAnsi="Arial" w:cs="Arial"/>
          <w:b/>
          <w:bCs/>
          <w:sz w:val="16"/>
          <w:szCs w:val="16"/>
        </w:rPr>
        <w:t>Rozbudowa i modernizacja Miejskiego Centrum Kultury w Le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b/>
          <w:bCs/>
          <w:sz w:val="16"/>
          <w:szCs w:val="16"/>
        </w:rPr>
        <w:t xml:space="preserve">ajsku - </w:t>
      </w:r>
      <w:r>
        <w:rPr>
          <w:rFonts w:ascii="Arial" w:hAnsi="Arial" w:cs="Arial"/>
          <w:sz w:val="16"/>
          <w:szCs w:val="16"/>
        </w:rPr>
        <w:t>w zakresie wykonania i odbioru robót polegających na monta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instalacji centralnego ogrzewania.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1.3. Zakres Robót obj</w:t>
      </w:r>
      <w:r>
        <w:rPr>
          <w:rFonts w:ascii="Arial" w:hAnsi="Arial" w:cs="Arial"/>
          <w:sz w:val="16"/>
          <w:szCs w:val="16"/>
        </w:rPr>
        <w:t>ę</w:t>
      </w:r>
      <w:r>
        <w:rPr>
          <w:rFonts w:ascii="Arial" w:hAnsi="Arial" w:cs="Arial"/>
          <w:b/>
          <w:bCs/>
          <w:sz w:val="16"/>
          <w:szCs w:val="16"/>
        </w:rPr>
        <w:t>tych ST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Ustalenia zawarte w niniejszej Specyfikacji dotyczą zasad prowadzenia wykonawstwa robót w zakresie instalacji centralnego ogrzewania, ich kontroli oraz odbioru.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 Okre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lenia podstawowe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1.4.1. Instalacja ogrzewcza wodna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Instalację ogrzewczą wodną stanowi układ połączonych przewodów napełnionych wodą instalacyjną, wraz z armaturą, pompami obiegowymi i innymi urządzeniami (w tym grzejnikami, wymiennikami do przygotowania wody ciepłej, itp.), oddzielony zaworami od źródła ciepła.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1.4.2. Instalacja ogrzewcza systemu zamkni</w:t>
      </w:r>
      <w:r>
        <w:rPr>
          <w:rFonts w:ascii="Arial" w:hAnsi="Arial" w:cs="Arial"/>
          <w:sz w:val="16"/>
          <w:szCs w:val="16"/>
        </w:rPr>
        <w:t>ę</w:t>
      </w:r>
      <w:r>
        <w:rPr>
          <w:rFonts w:ascii="Arial" w:hAnsi="Arial" w:cs="Arial"/>
          <w:b/>
          <w:bCs/>
          <w:sz w:val="16"/>
          <w:szCs w:val="16"/>
        </w:rPr>
        <w:t>tego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Instalacja ogrzewcza w której przestrzeń wodna (zład) nie ma swobodnego połączenia z atmosferą.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1.4.3. Instalacja centralnego ogrzewania wodna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Instalacja stanowiąca część lub całość instalacji ogrzewczej wodnej, słu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ąca do rozprowadzenia wody instalacyjnej między grzejnikami zainstalowanymi w pomieszczeniach obsługiwanego budynku, w celu ogrzania pomieszczeń budynku, w których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znajdują się dane grzejniki..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1.4.4. Woda instalacyjna (czynnik grzejny)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Woda lub wodny roztwór substancji zapobiegających korozji lub obwisających temperaturę zamarzania wody, napełniający instalację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ogrzewczą wodną.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6"/>
          <w:szCs w:val="16"/>
        </w:rPr>
        <w:t>1.4.5. Ci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nienie robocze instalacji, p</w:t>
      </w:r>
      <w:r w:rsidRPr="00BA0040">
        <w:rPr>
          <w:rFonts w:ascii="Arial" w:hAnsi="Arial" w:cs="Arial"/>
          <w:b/>
          <w:bCs/>
          <w:sz w:val="16"/>
          <w:szCs w:val="16"/>
        </w:rPr>
        <w:t>rób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Ciśnienie, które występuje w instalacji w normalnych warunkach pracy.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6"/>
          <w:szCs w:val="16"/>
        </w:rPr>
        <w:t>1.4.6. Maksymalne ci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nienie robocze instalacji, p</w:t>
      </w:r>
      <w:r>
        <w:rPr>
          <w:rFonts w:ascii="Arial" w:hAnsi="Arial" w:cs="Arial"/>
          <w:b/>
          <w:bCs/>
          <w:sz w:val="10"/>
          <w:szCs w:val="10"/>
        </w:rPr>
        <w:t>rmax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Maksymalne ciśnienie, przy którym instalacja 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być U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ytkowana w normalnych warunkach pracy.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6"/>
          <w:szCs w:val="16"/>
        </w:rPr>
        <w:t>1.4.7. Ci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nienie próbne, P</w:t>
      </w:r>
      <w:r>
        <w:rPr>
          <w:rFonts w:ascii="Arial" w:hAnsi="Arial" w:cs="Arial"/>
          <w:b/>
          <w:bCs/>
          <w:sz w:val="10"/>
          <w:szCs w:val="10"/>
        </w:rPr>
        <w:t>PR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Ciśnienie w najni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szym punkcie instalacji, przy którym dokonywane jest badanie jej szczelności.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1.4.8. Ci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nienie nominalne, PN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Ciśnienie czynnika w instalacji w warunkach standardowej pracy przy jej najwy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szej sprawności (dotyczy rurociągów, armatury i urządzeń – wielkość określana przez producenta). Składa się ono z liter PN, po których następuje bezwymiarowa liczba.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1.4.9. Ci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nienie robocze urz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dzenia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Obliczeniowe (projektowe) ciśnienie w miejscu zainstalowania urządzenia w instalacji (to znaczy z uwzględnieniem wpływu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wysokości ciśnienia słupa wody instalacyjnej na poziomie spodu zainstalowanego w instalacji urządzenia), przy ciśnieniu roboczym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instalacji.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1.4.10. Ci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nienie dopuszczalne instalacji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Najwy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sza wartość ciśnienia statycznego czynnika grzejnego (przy braku jego krą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enia) w najni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szym punkcie instalacji.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6"/>
          <w:szCs w:val="16"/>
        </w:rPr>
        <w:t>1.4.11. Temperatura robocza, t</w:t>
      </w:r>
      <w:r>
        <w:rPr>
          <w:rFonts w:ascii="Arial" w:hAnsi="Arial" w:cs="Arial"/>
          <w:b/>
          <w:bCs/>
          <w:sz w:val="10"/>
          <w:szCs w:val="10"/>
        </w:rPr>
        <w:t>rob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Obliczeniowa (projektowa) temperatura pracy instalacji przewidziana w dokumentacji projektowej, która dla zachowania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zakładanej trwałości instalacji nie 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e być przekroczona w 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adnym jej punkcie.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1.4.12. 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rednica nominalna (DN lub dn)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Średnica, która jest dogodnie zaokrągloną liczbą, w przybli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eniu równą średnicy rzeczywistej (dla rur - średnicy zewnętrznej,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dla kielichów kształtek - średnicy wewnętrznej) wyra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onej w milimetrach.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1.4.13. Temperatura awaryjna, ta - dla instalacji wykonanej z przewodów z tworzywa sztucznego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Najwy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sza dopuszczalna temperatura czynnika przekraczająca temperaturę roboczą, jaka 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wystąpić w czasie pracy instalacji w której nastąpiło uszkodzenie systemu sterującego i zabezpieczającego instalację, która dla zachowania zakładanej trwałości instalacji nie 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e być przekroczona w 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adnym jej punkcie.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1.4.14. Trwało</w:t>
      </w:r>
      <w:r>
        <w:rPr>
          <w:rFonts w:ascii="Arial" w:hAnsi="Arial" w:cs="Arial"/>
          <w:sz w:val="16"/>
          <w:szCs w:val="16"/>
        </w:rPr>
        <w:t xml:space="preserve">ść </w:t>
      </w:r>
      <w:r>
        <w:rPr>
          <w:rFonts w:ascii="Arial" w:hAnsi="Arial" w:cs="Arial"/>
          <w:b/>
          <w:bCs/>
          <w:sz w:val="16"/>
          <w:szCs w:val="16"/>
        </w:rPr>
        <w:t>instalacji -wykonanej z przewodów z tworzywa sztucznego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Dla przewodów z tworzyw sztucznych zale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ność zakładanej trwałości instalacji od ciśnienia i temperatury podano w zaleceniach do udzielania aprobat technicznych. Przyjmuje się ją przy zało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eniu 50-letniego okresu eksploatacji instalacji, z uwzględnieniem sum czasów pracy w określonych temperaturach. Temperatura awaryjna instalacji wykonanej z przewodów z tworzywa sztucznego 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występować sumarycznie przez 100 godzin w czasie 50-letniego okresu eksploatacji instalacji, przy czym jednorazowy czas awarii nie 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przekroczyć trzech godzin. Dłu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sze okresy awarii mogą spowodować ograniczenie trwałości instalacji wykonanej z przewodów z tworzywa sztucznego.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1.4.15. Odbiór techniczny instalacji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Zespół czynności polegających na sprawdzeniu, czy instalacja została wykonana zgodnie z projektem i obowiązującymi przepisami,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tym techniczno-budowlanymi, w celu stwierdzenia jej przydatności do u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ytkowania.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1.4.16. Próba szczelno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ci instalacji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Określona procedura mająca na celu stwierdzenie, czy instalacja spełnia wymagania dotyczące jej szczelności (np. poprzez utrzymanie przez określony czas, w całej instalacji lub jej części, ciśnienia powietrza lub gazu obojętnego, wy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szego lub równego ciśnieniu roboczemu). Pozostałe określenia są zgodne z obowiązującymi Polskimi Normami oraz z definicjami podanymi w ST </w:t>
      </w:r>
      <w:r w:rsidRPr="00BA0040">
        <w:rPr>
          <w:rFonts w:ascii="Arial" w:hAnsi="Arial" w:cs="Arial"/>
          <w:sz w:val="16"/>
          <w:szCs w:val="16"/>
        </w:rPr>
        <w:t>„Wymagania ogólne”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BA0040">
        <w:rPr>
          <w:rFonts w:ascii="Arial" w:hAnsi="Arial" w:cs="Arial"/>
          <w:sz w:val="16"/>
          <w:szCs w:val="16"/>
        </w:rPr>
        <w:t>.</w:t>
      </w:r>
      <w:r w:rsidRPr="00BA0040">
        <w:rPr>
          <w:rFonts w:ascii="Arial" w:hAnsi="Arial" w:cs="Arial"/>
          <w:b/>
          <w:bCs/>
          <w:sz w:val="16"/>
          <w:szCs w:val="16"/>
        </w:rPr>
        <w:t>1.5. Ogólne wymagania dotycz</w:t>
      </w:r>
      <w:r w:rsidRPr="00BA0040">
        <w:rPr>
          <w:rFonts w:ascii="Arial" w:hAnsi="Arial" w:cs="Arial"/>
          <w:sz w:val="16"/>
          <w:szCs w:val="16"/>
        </w:rPr>
        <w:t>ą</w:t>
      </w:r>
      <w:r w:rsidRPr="00BA0040">
        <w:rPr>
          <w:rFonts w:ascii="Arial" w:hAnsi="Arial" w:cs="Arial"/>
          <w:b/>
          <w:bCs/>
          <w:sz w:val="16"/>
          <w:szCs w:val="16"/>
        </w:rPr>
        <w:t>ce Robót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sz w:val="16"/>
          <w:szCs w:val="16"/>
        </w:rPr>
        <w:t>1.5.1. Ogólne wymagania dotyczące Robót podano w ST 00.01.00 „Wymagania ogólne”.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sz w:val="16"/>
          <w:szCs w:val="16"/>
        </w:rPr>
        <w:t>1.5.2. Wykonawca jest odpowiedzialny za jakość wykonania Robót oraz za ich zgodność z Dokumentacją Projektową i ST.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BA0040">
        <w:rPr>
          <w:rFonts w:ascii="Arial" w:hAnsi="Arial" w:cs="Arial"/>
          <w:b/>
          <w:bCs/>
          <w:sz w:val="18"/>
          <w:szCs w:val="18"/>
        </w:rPr>
        <w:t xml:space="preserve">2. </w:t>
      </w:r>
      <w:r w:rsidRPr="00BA0040">
        <w:rPr>
          <w:rFonts w:ascii="Arial" w:hAnsi="Arial" w:cs="Arial"/>
          <w:b/>
          <w:bCs/>
          <w:sz w:val="16"/>
          <w:szCs w:val="16"/>
        </w:rPr>
        <w:t>MATERIAŁY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4"/>
          <w:szCs w:val="14"/>
        </w:rPr>
      </w:pPr>
      <w:r w:rsidRPr="00BA0040">
        <w:rPr>
          <w:rFonts w:ascii="Arial" w:hAnsi="Arial" w:cs="Arial"/>
          <w:b/>
          <w:bCs/>
          <w:sz w:val="16"/>
          <w:szCs w:val="16"/>
        </w:rPr>
        <w:t xml:space="preserve">UWAGA </w:t>
      </w:r>
      <w:r w:rsidRPr="00BA0040">
        <w:rPr>
          <w:rFonts w:ascii="Arial" w:hAnsi="Arial" w:cs="Arial"/>
          <w:sz w:val="14"/>
          <w:szCs w:val="14"/>
        </w:rPr>
        <w:t>WSZELKIE NAZWY WŁASNE PRODUKTÓW I MATERIEŁÓ</w:t>
      </w:r>
      <w:r>
        <w:rPr>
          <w:rFonts w:ascii="Arial" w:hAnsi="Arial" w:cs="Arial"/>
          <w:sz w:val="14"/>
          <w:szCs w:val="14"/>
        </w:rPr>
        <w:t>W PRZYWOŁANE W SPECYFIKACJI SŁU</w:t>
      </w:r>
      <w:r w:rsidR="004C0E47">
        <w:rPr>
          <w:rFonts w:ascii="Arial" w:hAnsi="Arial" w:cs="Arial"/>
          <w:sz w:val="14"/>
          <w:szCs w:val="14"/>
        </w:rPr>
        <w:t>Ż</w:t>
      </w:r>
      <w:r w:rsidRPr="00BA0040">
        <w:rPr>
          <w:rFonts w:ascii="Arial" w:hAnsi="Arial" w:cs="Arial"/>
          <w:sz w:val="14"/>
          <w:szCs w:val="14"/>
        </w:rPr>
        <w:t>Ą O</w:t>
      </w:r>
      <w:r>
        <w:rPr>
          <w:rFonts w:ascii="Arial" w:hAnsi="Arial" w:cs="Arial"/>
          <w:sz w:val="14"/>
          <w:szCs w:val="14"/>
        </w:rPr>
        <w:t>KREŚLENIU PO</w:t>
      </w:r>
      <w:r w:rsidR="004C0E47">
        <w:rPr>
          <w:rFonts w:ascii="Arial" w:hAnsi="Arial" w:cs="Arial"/>
          <w:sz w:val="14"/>
          <w:szCs w:val="14"/>
        </w:rPr>
        <w:t>Ż</w:t>
      </w:r>
      <w:r w:rsidRPr="00BA0040">
        <w:rPr>
          <w:rFonts w:ascii="Arial" w:hAnsi="Arial" w:cs="Arial"/>
          <w:sz w:val="14"/>
          <w:szCs w:val="14"/>
        </w:rPr>
        <w:t>ĄDANEGO</w:t>
      </w:r>
      <w:r>
        <w:rPr>
          <w:rFonts w:ascii="Arial" w:hAnsi="Arial" w:cs="Arial"/>
          <w:sz w:val="14"/>
          <w:szCs w:val="14"/>
        </w:rPr>
        <w:t xml:space="preserve"> </w:t>
      </w:r>
      <w:r w:rsidRPr="00BA0040">
        <w:rPr>
          <w:rFonts w:ascii="Arial" w:hAnsi="Arial" w:cs="Arial"/>
          <w:sz w:val="14"/>
          <w:szCs w:val="14"/>
        </w:rPr>
        <w:t>STANDARDU WYKONANIA I OKREŚLENIU W ŁAŚCIWO</w:t>
      </w:r>
      <w:r>
        <w:rPr>
          <w:rFonts w:ascii="Arial" w:hAnsi="Arial" w:cs="Arial"/>
          <w:sz w:val="14"/>
          <w:szCs w:val="14"/>
        </w:rPr>
        <w:t>ŚCI I WYMOGÓW TECHNICZNYCH ZAŁO</w:t>
      </w:r>
      <w:r w:rsidR="004C0E47">
        <w:rPr>
          <w:rFonts w:ascii="Arial" w:hAnsi="Arial" w:cs="Arial"/>
          <w:sz w:val="14"/>
          <w:szCs w:val="14"/>
        </w:rPr>
        <w:t>Ż</w:t>
      </w:r>
      <w:r w:rsidRPr="00BA0040">
        <w:rPr>
          <w:rFonts w:ascii="Arial" w:hAnsi="Arial" w:cs="Arial"/>
          <w:sz w:val="14"/>
          <w:szCs w:val="14"/>
        </w:rPr>
        <w:t>ONYCH W DOKUMENTACJI TECHNICZNEJ DLA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 w:rsidRPr="00BA0040">
        <w:rPr>
          <w:rFonts w:ascii="Arial" w:hAnsi="Arial" w:cs="Arial"/>
          <w:sz w:val="14"/>
          <w:szCs w:val="14"/>
        </w:rPr>
        <w:lastRenderedPageBreak/>
        <w:t>DANYCH ROZWIĄZAŃ. DOPUSZCZA SIĘ ZAMIENNE ROZWIĄZANIA ( W OPARCIU NA PRODUKTACH INNYCH PRODUCENTÓW) POD WARUNKIEM: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 w:rsidRPr="00BA0040">
        <w:rPr>
          <w:rFonts w:ascii="Symbol" w:hAnsi="Symbol" w:cs="Symbol"/>
          <w:sz w:val="14"/>
          <w:szCs w:val="14"/>
        </w:rPr>
        <w:t></w:t>
      </w:r>
      <w:r w:rsidRPr="00BA0040">
        <w:rPr>
          <w:rFonts w:ascii="Symbol" w:hAnsi="Symbol" w:cs="Symbol"/>
          <w:sz w:val="14"/>
          <w:szCs w:val="14"/>
        </w:rPr>
        <w:t></w:t>
      </w:r>
      <w:r w:rsidRPr="00BA0040">
        <w:rPr>
          <w:rFonts w:ascii="Symbol" w:hAnsi="Symbol" w:cs="Symbol"/>
          <w:sz w:val="14"/>
          <w:szCs w:val="14"/>
        </w:rPr>
        <w:t></w:t>
      </w:r>
      <w:r w:rsidRPr="00BA0040">
        <w:rPr>
          <w:rFonts w:ascii="Symbol" w:hAnsi="Symbol" w:cs="Symbol"/>
          <w:sz w:val="14"/>
          <w:szCs w:val="14"/>
        </w:rPr>
        <w:t></w:t>
      </w:r>
      <w:r w:rsidRPr="00BA0040">
        <w:rPr>
          <w:rFonts w:ascii="Arial" w:hAnsi="Arial" w:cs="Arial"/>
          <w:sz w:val="14"/>
          <w:szCs w:val="14"/>
        </w:rPr>
        <w:t>SPEŁNIENIA TYCH SAMYCH W ŁŚCIWOŚCI TECHNICZNYCH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 w:rsidRPr="00BA0040">
        <w:rPr>
          <w:rFonts w:ascii="Symbol" w:hAnsi="Symbol" w:cs="Symbol"/>
          <w:sz w:val="14"/>
          <w:szCs w:val="14"/>
        </w:rPr>
        <w:t></w:t>
      </w:r>
      <w:r w:rsidRPr="00BA0040">
        <w:rPr>
          <w:rFonts w:ascii="Symbol" w:hAnsi="Symbol" w:cs="Symbol"/>
          <w:sz w:val="14"/>
          <w:szCs w:val="14"/>
        </w:rPr>
        <w:t></w:t>
      </w:r>
      <w:r w:rsidRPr="00BA0040">
        <w:rPr>
          <w:rFonts w:ascii="Symbol" w:hAnsi="Symbol" w:cs="Symbol"/>
          <w:sz w:val="14"/>
          <w:szCs w:val="14"/>
        </w:rPr>
        <w:t></w:t>
      </w:r>
      <w:r w:rsidRPr="00BA0040">
        <w:rPr>
          <w:rFonts w:ascii="Symbol" w:hAnsi="Symbol" w:cs="Symbol"/>
          <w:sz w:val="14"/>
          <w:szCs w:val="14"/>
        </w:rPr>
        <w:t></w:t>
      </w:r>
      <w:r w:rsidRPr="00BA0040">
        <w:rPr>
          <w:rFonts w:ascii="Arial" w:hAnsi="Arial" w:cs="Arial"/>
          <w:sz w:val="14"/>
          <w:szCs w:val="14"/>
        </w:rPr>
        <w:t>PRZEDSTAWIENIU ZAMIENNYCH ROZWIĄZAŃ NA PIŚMIE ( DANE TECHNICZNE, ATESTY, DOPUSZCZENIA DO STOSOWANIA)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 w:rsidRPr="00BA0040">
        <w:rPr>
          <w:rFonts w:ascii="Symbol" w:hAnsi="Symbol" w:cs="Symbol"/>
          <w:sz w:val="14"/>
          <w:szCs w:val="14"/>
        </w:rPr>
        <w:t></w:t>
      </w:r>
      <w:r w:rsidRPr="00BA0040">
        <w:rPr>
          <w:rFonts w:ascii="Symbol" w:hAnsi="Symbol" w:cs="Symbol"/>
          <w:sz w:val="14"/>
          <w:szCs w:val="14"/>
        </w:rPr>
        <w:t></w:t>
      </w:r>
      <w:r w:rsidRPr="00BA0040">
        <w:rPr>
          <w:rFonts w:ascii="Symbol" w:hAnsi="Symbol" w:cs="Symbol"/>
          <w:sz w:val="14"/>
          <w:szCs w:val="14"/>
        </w:rPr>
        <w:t></w:t>
      </w:r>
      <w:r w:rsidRPr="00BA0040">
        <w:rPr>
          <w:rFonts w:ascii="Symbol" w:hAnsi="Symbol" w:cs="Symbol"/>
          <w:sz w:val="14"/>
          <w:szCs w:val="14"/>
        </w:rPr>
        <w:t></w:t>
      </w:r>
      <w:r w:rsidRPr="00BA0040">
        <w:rPr>
          <w:rFonts w:ascii="Arial" w:hAnsi="Arial" w:cs="Arial"/>
          <w:sz w:val="14"/>
          <w:szCs w:val="14"/>
        </w:rPr>
        <w:t>UZYSKANIU AKCEPTACJI PROJEKTANTA I IN</w:t>
      </w:r>
      <w:r w:rsidR="004C0E47">
        <w:rPr>
          <w:rFonts w:ascii="Arial" w:hAnsi="Arial" w:cs="Arial"/>
          <w:sz w:val="14"/>
          <w:szCs w:val="14"/>
        </w:rPr>
        <w:t>Ż</w:t>
      </w:r>
      <w:r w:rsidRPr="00BA0040">
        <w:rPr>
          <w:rFonts w:ascii="Arial" w:hAnsi="Arial" w:cs="Arial"/>
          <w:sz w:val="14"/>
          <w:szCs w:val="14"/>
        </w:rPr>
        <w:t>YNIARA BUDOWY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BA0040">
        <w:rPr>
          <w:rFonts w:ascii="Arial" w:hAnsi="Arial" w:cs="Arial"/>
          <w:b/>
          <w:bCs/>
          <w:sz w:val="16"/>
          <w:szCs w:val="16"/>
        </w:rPr>
        <w:t>2.1. Warunki ogólne stosowania materiałów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sz w:val="16"/>
          <w:szCs w:val="16"/>
        </w:rPr>
        <w:t>Ogólne wymagania dotyczące materiałów podano w ST 00.01.00 „Wymagania ogólne”.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sz w:val="16"/>
          <w:szCs w:val="16"/>
        </w:rPr>
        <w:t>Elementy instalacji, urządzenia oraz wyposa</w:t>
      </w:r>
      <w:r w:rsidR="004C0E47">
        <w:rPr>
          <w:rFonts w:ascii="Arial" w:hAnsi="Arial" w:cs="Arial"/>
          <w:sz w:val="16"/>
          <w:szCs w:val="16"/>
        </w:rPr>
        <w:t>ż</w:t>
      </w:r>
      <w:r w:rsidRPr="00BA0040">
        <w:rPr>
          <w:rFonts w:ascii="Arial" w:hAnsi="Arial" w:cs="Arial"/>
          <w:sz w:val="16"/>
          <w:szCs w:val="16"/>
        </w:rPr>
        <w:t>enie wbudowywane w instalację, powinny odpowiadać normom przedmiotowym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sz w:val="16"/>
          <w:szCs w:val="16"/>
        </w:rPr>
        <w:t>lub mieć świadectwo o dopuszczeniu do stosowania w budownictwie.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b/>
          <w:bCs/>
          <w:sz w:val="16"/>
          <w:szCs w:val="16"/>
        </w:rPr>
        <w:t>2.2. Wymagania szczegółowe dla materiałów i urz</w:t>
      </w:r>
      <w:r w:rsidRPr="00BA0040">
        <w:rPr>
          <w:rFonts w:ascii="Arial" w:hAnsi="Arial" w:cs="Arial"/>
          <w:sz w:val="16"/>
          <w:szCs w:val="16"/>
        </w:rPr>
        <w:t>ą</w:t>
      </w:r>
      <w:r w:rsidRPr="00BA0040">
        <w:rPr>
          <w:rFonts w:ascii="Arial" w:hAnsi="Arial" w:cs="Arial"/>
          <w:b/>
          <w:bCs/>
          <w:sz w:val="16"/>
          <w:szCs w:val="16"/>
        </w:rPr>
        <w:t>dze</w:t>
      </w:r>
      <w:r w:rsidRPr="00BA0040">
        <w:rPr>
          <w:rFonts w:ascii="Arial" w:hAnsi="Arial" w:cs="Arial"/>
          <w:sz w:val="16"/>
          <w:szCs w:val="16"/>
        </w:rPr>
        <w:t>ń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sz w:val="16"/>
          <w:szCs w:val="16"/>
        </w:rPr>
        <w:t>Zgodnie z Dokumentacją Projektową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b/>
          <w:bCs/>
          <w:sz w:val="16"/>
          <w:szCs w:val="16"/>
        </w:rPr>
        <w:t xml:space="preserve">2.2.1. Grzejniki płytowe - </w:t>
      </w:r>
      <w:r w:rsidRPr="00BA0040">
        <w:rPr>
          <w:rFonts w:ascii="Arial" w:hAnsi="Arial" w:cs="Arial"/>
          <w:sz w:val="16"/>
          <w:szCs w:val="16"/>
        </w:rPr>
        <w:t xml:space="preserve">zastosowano grzejniki płytowe w wykonaniu z podejściem </w:t>
      </w:r>
      <w:r w:rsidR="00896C47">
        <w:rPr>
          <w:rFonts w:ascii="Arial" w:hAnsi="Arial" w:cs="Arial"/>
          <w:sz w:val="16"/>
          <w:szCs w:val="16"/>
        </w:rPr>
        <w:t>dol</w:t>
      </w:r>
      <w:r w:rsidRPr="00BA0040">
        <w:rPr>
          <w:rFonts w:ascii="Arial" w:hAnsi="Arial" w:cs="Arial"/>
          <w:sz w:val="16"/>
          <w:szCs w:val="16"/>
        </w:rPr>
        <w:t>nym (typ C), z wbudowanym</w:t>
      </w:r>
      <w:r>
        <w:rPr>
          <w:rFonts w:ascii="Arial" w:hAnsi="Arial" w:cs="Arial"/>
          <w:sz w:val="16"/>
          <w:szCs w:val="16"/>
        </w:rPr>
        <w:t xml:space="preserve"> </w:t>
      </w:r>
      <w:r w:rsidRPr="00BA0040">
        <w:rPr>
          <w:rFonts w:ascii="Arial" w:hAnsi="Arial" w:cs="Arial"/>
          <w:sz w:val="16"/>
          <w:szCs w:val="16"/>
        </w:rPr>
        <w:t>zaworem odpowietrzającym i korkiem spustowym lub grzejniki z podejściem od dołu, w systemie V z wbudowanym zaworem</w:t>
      </w:r>
      <w:r>
        <w:rPr>
          <w:rFonts w:ascii="Arial" w:hAnsi="Arial" w:cs="Arial"/>
          <w:sz w:val="16"/>
          <w:szCs w:val="16"/>
        </w:rPr>
        <w:t xml:space="preserve"> </w:t>
      </w:r>
      <w:r w:rsidRPr="00BA0040">
        <w:rPr>
          <w:rFonts w:ascii="Arial" w:hAnsi="Arial" w:cs="Arial"/>
          <w:sz w:val="16"/>
          <w:szCs w:val="16"/>
        </w:rPr>
        <w:t>termostatycznym wraz z ręcznym odpowietrznikiem oraz korkiem spustowym -zgodnie ze specyfikacją.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b/>
          <w:bCs/>
          <w:sz w:val="16"/>
          <w:szCs w:val="16"/>
        </w:rPr>
        <w:t xml:space="preserve">2.2.2. Zawory regulacyjne – </w:t>
      </w:r>
      <w:r w:rsidRPr="00BA0040">
        <w:rPr>
          <w:rFonts w:ascii="Arial" w:hAnsi="Arial" w:cs="Arial"/>
          <w:sz w:val="16"/>
          <w:szCs w:val="16"/>
        </w:rPr>
        <w:t>zastosowano zawory regulacyjno-pomiarowe t - zgodnie ze specyfikacją.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b/>
          <w:bCs/>
          <w:sz w:val="16"/>
          <w:szCs w:val="16"/>
        </w:rPr>
        <w:t>2.2.3. Zawory odcinaj</w:t>
      </w:r>
      <w:r w:rsidRPr="00BA0040">
        <w:rPr>
          <w:rFonts w:ascii="Arial" w:hAnsi="Arial" w:cs="Arial"/>
          <w:sz w:val="16"/>
          <w:szCs w:val="16"/>
        </w:rPr>
        <w:t>ą</w:t>
      </w:r>
      <w:r w:rsidRPr="00BA0040">
        <w:rPr>
          <w:rFonts w:ascii="Arial" w:hAnsi="Arial" w:cs="Arial"/>
          <w:b/>
          <w:bCs/>
          <w:sz w:val="16"/>
          <w:szCs w:val="16"/>
        </w:rPr>
        <w:t xml:space="preserve">ce – </w:t>
      </w:r>
      <w:r w:rsidRPr="00BA0040">
        <w:rPr>
          <w:rFonts w:ascii="Arial" w:hAnsi="Arial" w:cs="Arial"/>
          <w:sz w:val="16"/>
          <w:szCs w:val="16"/>
        </w:rPr>
        <w:t>zastosowano gwintowane kulowe zawory odcinające - zgodnie ze specyfikacją.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b/>
          <w:bCs/>
          <w:sz w:val="16"/>
          <w:szCs w:val="16"/>
        </w:rPr>
        <w:t xml:space="preserve">2.2.4. Zawory termostatyczne – </w:t>
      </w:r>
      <w:r w:rsidRPr="00BA0040">
        <w:rPr>
          <w:rFonts w:ascii="Arial" w:hAnsi="Arial" w:cs="Arial"/>
          <w:sz w:val="16"/>
          <w:szCs w:val="16"/>
        </w:rPr>
        <w:t>zastosowano zawory termostatyczne wraz z cieczową głowicą termostatyczną - zgodnie ze</w:t>
      </w:r>
      <w:r>
        <w:rPr>
          <w:rFonts w:ascii="Arial" w:hAnsi="Arial" w:cs="Arial"/>
          <w:sz w:val="16"/>
          <w:szCs w:val="16"/>
        </w:rPr>
        <w:t xml:space="preserve"> </w:t>
      </w:r>
      <w:r w:rsidRPr="00BA0040">
        <w:rPr>
          <w:rFonts w:ascii="Arial" w:hAnsi="Arial" w:cs="Arial"/>
          <w:sz w:val="16"/>
          <w:szCs w:val="16"/>
        </w:rPr>
        <w:t>specyfikacją.</w:t>
      </w:r>
    </w:p>
    <w:p w:rsidR="00F02BAA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b/>
          <w:bCs/>
          <w:sz w:val="16"/>
          <w:szCs w:val="16"/>
        </w:rPr>
        <w:t xml:space="preserve">2.2.5. Pompy - </w:t>
      </w:r>
      <w:r w:rsidRPr="00BA0040">
        <w:rPr>
          <w:rFonts w:ascii="Arial" w:hAnsi="Arial" w:cs="Arial"/>
          <w:sz w:val="16"/>
          <w:szCs w:val="16"/>
        </w:rPr>
        <w:t xml:space="preserve">do wymuszenia obiegów 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b/>
          <w:bCs/>
          <w:sz w:val="16"/>
          <w:szCs w:val="16"/>
        </w:rPr>
        <w:t xml:space="preserve">2.2.6. Rury stalowe - </w:t>
      </w:r>
      <w:r w:rsidRPr="00BA0040">
        <w:rPr>
          <w:rFonts w:ascii="Arial" w:hAnsi="Arial" w:cs="Arial"/>
          <w:sz w:val="16"/>
          <w:szCs w:val="16"/>
        </w:rPr>
        <w:t>zastosowano rury stalowe czarne bez szwu wg PN-80/H-74219 ze świadectwem ZETOM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b/>
          <w:bCs/>
          <w:sz w:val="16"/>
          <w:szCs w:val="16"/>
        </w:rPr>
        <w:t xml:space="preserve">2.2.7. Rury Cu - </w:t>
      </w:r>
      <w:r w:rsidRPr="00BA0040">
        <w:rPr>
          <w:rFonts w:ascii="Arial" w:hAnsi="Arial" w:cs="Arial"/>
          <w:sz w:val="16"/>
          <w:szCs w:val="16"/>
        </w:rPr>
        <w:t>zastosowano rury miedziane firmy Wicu.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b/>
          <w:bCs/>
          <w:sz w:val="16"/>
          <w:szCs w:val="16"/>
        </w:rPr>
        <w:t xml:space="preserve">2.2.8. Przepusty instalacyjne - </w:t>
      </w:r>
      <w:r w:rsidRPr="00BA0040">
        <w:rPr>
          <w:rFonts w:ascii="Arial" w:hAnsi="Arial" w:cs="Arial"/>
          <w:sz w:val="16"/>
          <w:szCs w:val="16"/>
        </w:rPr>
        <w:t>przejścia rurociągów</w:t>
      </w:r>
      <w:r>
        <w:rPr>
          <w:rFonts w:ascii="Arial" w:hAnsi="Arial" w:cs="Arial"/>
          <w:sz w:val="16"/>
          <w:szCs w:val="16"/>
        </w:rPr>
        <w:t xml:space="preserve"> stalowych przez oddzielenia po</w:t>
      </w:r>
      <w:r w:rsidR="004C0E47">
        <w:rPr>
          <w:rFonts w:ascii="Arial" w:hAnsi="Arial" w:cs="Arial"/>
          <w:sz w:val="16"/>
          <w:szCs w:val="16"/>
        </w:rPr>
        <w:t>ż</w:t>
      </w:r>
      <w:r w:rsidRPr="00BA0040">
        <w:rPr>
          <w:rFonts w:ascii="Arial" w:hAnsi="Arial" w:cs="Arial"/>
          <w:sz w:val="16"/>
          <w:szCs w:val="16"/>
        </w:rPr>
        <w:t>arowego</w:t>
      </w:r>
      <w:r>
        <w:rPr>
          <w:rFonts w:ascii="Arial" w:hAnsi="Arial" w:cs="Arial"/>
          <w:sz w:val="16"/>
          <w:szCs w:val="16"/>
        </w:rPr>
        <w:t xml:space="preserve"> nale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zabezpieczyć przeciw po</w:t>
      </w:r>
      <w:r w:rsidR="004C0E47">
        <w:rPr>
          <w:rFonts w:ascii="Arial" w:hAnsi="Arial" w:cs="Arial"/>
          <w:sz w:val="16"/>
          <w:szCs w:val="16"/>
        </w:rPr>
        <w:t>ż</w:t>
      </w:r>
      <w:r w:rsidRPr="00BA0040">
        <w:rPr>
          <w:rFonts w:ascii="Arial" w:hAnsi="Arial" w:cs="Arial"/>
          <w:sz w:val="16"/>
          <w:szCs w:val="16"/>
        </w:rPr>
        <w:t>arowo.</w:t>
      </w:r>
      <w:r>
        <w:rPr>
          <w:rFonts w:ascii="Arial" w:hAnsi="Arial" w:cs="Arial"/>
          <w:sz w:val="16"/>
          <w:szCs w:val="16"/>
        </w:rPr>
        <w:t xml:space="preserve"> </w:t>
      </w:r>
      <w:r w:rsidRPr="00BA0040">
        <w:rPr>
          <w:rFonts w:ascii="Arial" w:hAnsi="Arial" w:cs="Arial"/>
          <w:sz w:val="16"/>
          <w:szCs w:val="16"/>
        </w:rPr>
        <w:t>Zastosowany sposób zabezpieczenia oraz materiały powinny zapewnić odporność ogniową miejsc przejścia rurociągów przez przegrody</w:t>
      </w:r>
      <w:r>
        <w:rPr>
          <w:rFonts w:ascii="Arial" w:hAnsi="Arial" w:cs="Arial"/>
          <w:sz w:val="16"/>
          <w:szCs w:val="16"/>
        </w:rPr>
        <w:t xml:space="preserve"> </w:t>
      </w:r>
      <w:r w:rsidRPr="00BA0040">
        <w:rPr>
          <w:rFonts w:ascii="Arial" w:hAnsi="Arial" w:cs="Arial"/>
          <w:sz w:val="16"/>
          <w:szCs w:val="16"/>
        </w:rPr>
        <w:t>równą odporności ogniowej samej przegrody</w:t>
      </w:r>
      <w:r>
        <w:rPr>
          <w:rFonts w:ascii="Arial" w:hAnsi="Arial" w:cs="Arial"/>
          <w:sz w:val="16"/>
          <w:szCs w:val="16"/>
        </w:rPr>
        <w:t xml:space="preserve">. 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b/>
          <w:bCs/>
          <w:sz w:val="16"/>
          <w:szCs w:val="16"/>
        </w:rPr>
        <w:t xml:space="preserve">2.2.9. Izolacja ciepłochronna - </w:t>
      </w:r>
      <w:r w:rsidRPr="00BA0040">
        <w:rPr>
          <w:rFonts w:ascii="Arial" w:hAnsi="Arial" w:cs="Arial"/>
          <w:sz w:val="16"/>
          <w:szCs w:val="16"/>
        </w:rPr>
        <w:t>zastosowano atestowaną izolację. Grubość izolacji ciepłochronnej na rurociągach zgodnie</w:t>
      </w:r>
      <w:r>
        <w:rPr>
          <w:rFonts w:ascii="Arial" w:hAnsi="Arial" w:cs="Arial"/>
          <w:sz w:val="16"/>
          <w:szCs w:val="16"/>
        </w:rPr>
        <w:t xml:space="preserve"> </w:t>
      </w:r>
      <w:r w:rsidRPr="00BA0040">
        <w:rPr>
          <w:rFonts w:ascii="Arial" w:hAnsi="Arial" w:cs="Arial"/>
          <w:sz w:val="16"/>
          <w:szCs w:val="16"/>
        </w:rPr>
        <w:t>z normą PN-B-02421:2000.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BA0040">
        <w:rPr>
          <w:rFonts w:ascii="Arial" w:hAnsi="Arial" w:cs="Arial"/>
          <w:b/>
          <w:bCs/>
          <w:sz w:val="16"/>
          <w:szCs w:val="16"/>
        </w:rPr>
        <w:t>2.3. Składowanie materiałów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sz w:val="16"/>
          <w:szCs w:val="16"/>
        </w:rPr>
        <w:t>Ogólne wymagania dotyczące składowania materiałów podano w ST 00.01.00 „Wymagania ogólne”. Składowanie materiałów powinno</w:t>
      </w:r>
      <w:r>
        <w:rPr>
          <w:rFonts w:ascii="Arial" w:hAnsi="Arial" w:cs="Arial"/>
          <w:sz w:val="16"/>
          <w:szCs w:val="16"/>
        </w:rPr>
        <w:t xml:space="preserve"> </w:t>
      </w:r>
      <w:r w:rsidRPr="00BA0040">
        <w:rPr>
          <w:rFonts w:ascii="Arial" w:hAnsi="Arial" w:cs="Arial"/>
          <w:sz w:val="16"/>
          <w:szCs w:val="16"/>
        </w:rPr>
        <w:t>odbywać się w warunkach zapobiegających zniszczeniu, uszkodzeniu lub pogorszeniu ich własności technicznych, tzn. w miejscach suchych</w:t>
      </w:r>
      <w:r>
        <w:rPr>
          <w:rFonts w:ascii="Arial" w:hAnsi="Arial" w:cs="Arial"/>
          <w:sz w:val="16"/>
          <w:szCs w:val="16"/>
        </w:rPr>
        <w:t xml:space="preserve"> </w:t>
      </w:r>
      <w:r w:rsidRPr="00BA0040">
        <w:rPr>
          <w:rFonts w:ascii="Arial" w:hAnsi="Arial" w:cs="Arial"/>
          <w:sz w:val="16"/>
          <w:szCs w:val="16"/>
        </w:rPr>
        <w:t>zabezpieczone przed wpływami atmosferycznymi i p</w:t>
      </w:r>
      <w:r>
        <w:rPr>
          <w:rFonts w:ascii="Arial" w:hAnsi="Arial" w:cs="Arial"/>
          <w:sz w:val="16"/>
          <w:szCs w:val="16"/>
        </w:rPr>
        <w:t>romieniowaniem słonecznym. Nale</w:t>
      </w:r>
      <w:r w:rsidR="004C0E47">
        <w:rPr>
          <w:rFonts w:ascii="Arial" w:hAnsi="Arial" w:cs="Arial"/>
          <w:sz w:val="16"/>
          <w:szCs w:val="16"/>
        </w:rPr>
        <w:t>ż</w:t>
      </w:r>
      <w:r w:rsidRPr="00BA0040">
        <w:rPr>
          <w:rFonts w:ascii="Arial" w:hAnsi="Arial" w:cs="Arial"/>
          <w:sz w:val="16"/>
          <w:szCs w:val="16"/>
        </w:rPr>
        <w:t>y zwrócić szczególną uwagę na określone przez</w:t>
      </w:r>
      <w:r>
        <w:rPr>
          <w:rFonts w:ascii="Arial" w:hAnsi="Arial" w:cs="Arial"/>
          <w:sz w:val="16"/>
          <w:szCs w:val="16"/>
        </w:rPr>
        <w:t xml:space="preserve"> </w:t>
      </w:r>
      <w:r w:rsidRPr="00BA0040">
        <w:rPr>
          <w:rFonts w:ascii="Arial" w:hAnsi="Arial" w:cs="Arial"/>
          <w:sz w:val="16"/>
          <w:szCs w:val="16"/>
        </w:rPr>
        <w:t>producenta warunki składowania materiałów i urządzeń.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BA0040">
        <w:rPr>
          <w:rFonts w:ascii="Arial" w:hAnsi="Arial" w:cs="Arial"/>
          <w:b/>
          <w:bCs/>
          <w:sz w:val="18"/>
          <w:szCs w:val="18"/>
        </w:rPr>
        <w:t xml:space="preserve">3. </w:t>
      </w:r>
      <w:r w:rsidRPr="00BA0040">
        <w:rPr>
          <w:rFonts w:ascii="Arial" w:hAnsi="Arial" w:cs="Arial"/>
          <w:b/>
          <w:bCs/>
          <w:sz w:val="16"/>
          <w:szCs w:val="16"/>
        </w:rPr>
        <w:t>SPRZ</w:t>
      </w:r>
      <w:r w:rsidRPr="00BA0040">
        <w:rPr>
          <w:rFonts w:ascii="Arial" w:hAnsi="Arial" w:cs="Arial"/>
          <w:sz w:val="16"/>
          <w:szCs w:val="16"/>
        </w:rPr>
        <w:t>Ę</w:t>
      </w:r>
      <w:r w:rsidRPr="00BA0040">
        <w:rPr>
          <w:rFonts w:ascii="Arial" w:hAnsi="Arial" w:cs="Arial"/>
          <w:b/>
          <w:bCs/>
          <w:sz w:val="16"/>
          <w:szCs w:val="16"/>
        </w:rPr>
        <w:t>T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BA0040">
        <w:rPr>
          <w:rFonts w:ascii="Arial" w:hAnsi="Arial" w:cs="Arial"/>
          <w:b/>
          <w:bCs/>
          <w:sz w:val="16"/>
          <w:szCs w:val="16"/>
        </w:rPr>
        <w:t>3.1. Ogólne wymagania dotycz</w:t>
      </w:r>
      <w:r w:rsidRPr="00BA0040">
        <w:rPr>
          <w:rFonts w:ascii="Arial" w:hAnsi="Arial" w:cs="Arial"/>
          <w:sz w:val="16"/>
          <w:szCs w:val="16"/>
        </w:rPr>
        <w:t>ą</w:t>
      </w:r>
      <w:r w:rsidRPr="00BA0040">
        <w:rPr>
          <w:rFonts w:ascii="Arial" w:hAnsi="Arial" w:cs="Arial"/>
          <w:b/>
          <w:bCs/>
          <w:sz w:val="16"/>
          <w:szCs w:val="16"/>
        </w:rPr>
        <w:t>ce sprz</w:t>
      </w:r>
      <w:r w:rsidRPr="00BA0040">
        <w:rPr>
          <w:rFonts w:ascii="Arial" w:hAnsi="Arial" w:cs="Arial"/>
          <w:sz w:val="16"/>
          <w:szCs w:val="16"/>
        </w:rPr>
        <w:t>ę</w:t>
      </w:r>
      <w:r w:rsidRPr="00BA0040">
        <w:rPr>
          <w:rFonts w:ascii="Arial" w:hAnsi="Arial" w:cs="Arial"/>
          <w:b/>
          <w:bCs/>
          <w:sz w:val="16"/>
          <w:szCs w:val="16"/>
        </w:rPr>
        <w:t>tu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sz w:val="16"/>
          <w:szCs w:val="16"/>
        </w:rPr>
        <w:t>Ogólne wymagania dotyczące Sprzętu podano w ST 00.01.00 „Wymagania ogólne”.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BA0040">
        <w:rPr>
          <w:rFonts w:ascii="Arial" w:hAnsi="Arial" w:cs="Arial"/>
          <w:b/>
          <w:bCs/>
          <w:sz w:val="16"/>
          <w:szCs w:val="16"/>
        </w:rPr>
        <w:t>3.2. Sprz</w:t>
      </w:r>
      <w:r w:rsidRPr="00BA0040">
        <w:rPr>
          <w:rFonts w:ascii="Arial" w:hAnsi="Arial" w:cs="Arial"/>
          <w:sz w:val="16"/>
          <w:szCs w:val="16"/>
        </w:rPr>
        <w:t>ę</w:t>
      </w:r>
      <w:r w:rsidRPr="00BA0040">
        <w:rPr>
          <w:rFonts w:ascii="Arial" w:hAnsi="Arial" w:cs="Arial"/>
          <w:b/>
          <w:bCs/>
          <w:sz w:val="16"/>
          <w:szCs w:val="16"/>
        </w:rPr>
        <w:t>t do wykonywania monta</w:t>
      </w:r>
      <w:r w:rsidR="004C0E47">
        <w:rPr>
          <w:rFonts w:ascii="Arial" w:hAnsi="Arial" w:cs="Arial"/>
          <w:sz w:val="16"/>
          <w:szCs w:val="16"/>
        </w:rPr>
        <w:t>ż</w:t>
      </w:r>
      <w:r w:rsidRPr="00BA0040">
        <w:rPr>
          <w:rFonts w:ascii="Arial" w:hAnsi="Arial" w:cs="Arial"/>
          <w:b/>
          <w:bCs/>
          <w:sz w:val="16"/>
          <w:szCs w:val="16"/>
        </w:rPr>
        <w:t>u przewodów i armatury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sz w:val="16"/>
          <w:szCs w:val="16"/>
        </w:rPr>
        <w:t>Maszyny i urządzenia do robót insta</w:t>
      </w:r>
      <w:r>
        <w:rPr>
          <w:rFonts w:ascii="Arial" w:hAnsi="Arial" w:cs="Arial"/>
          <w:sz w:val="16"/>
          <w:szCs w:val="16"/>
        </w:rPr>
        <w:t>lacyjnych: -giętarka do rur -no</w:t>
      </w:r>
      <w:r w:rsidR="004C0E47">
        <w:rPr>
          <w:rFonts w:ascii="Arial" w:hAnsi="Arial" w:cs="Arial"/>
          <w:sz w:val="16"/>
          <w:szCs w:val="16"/>
        </w:rPr>
        <w:t>ż</w:t>
      </w:r>
      <w:r w:rsidRPr="00BA0040">
        <w:rPr>
          <w:rFonts w:ascii="Arial" w:hAnsi="Arial" w:cs="Arial"/>
          <w:sz w:val="16"/>
          <w:szCs w:val="16"/>
        </w:rPr>
        <w:t>yce do cięcia –zestaw do lutowania -wiertarka -gwintownica -spawarka -</w:t>
      </w:r>
      <w:r>
        <w:rPr>
          <w:rFonts w:ascii="Arial" w:hAnsi="Arial" w:cs="Arial"/>
          <w:sz w:val="16"/>
          <w:szCs w:val="16"/>
        </w:rPr>
        <w:t xml:space="preserve"> </w:t>
      </w:r>
      <w:r w:rsidRPr="00BA0040">
        <w:rPr>
          <w:rFonts w:ascii="Arial" w:hAnsi="Arial" w:cs="Arial"/>
          <w:sz w:val="16"/>
          <w:szCs w:val="16"/>
        </w:rPr>
        <w:t>sprzęt do spawania gazowego (tlen, acetylen) Sprzęt do spawania oraz do lutowania rur Cu musi być obsługiwany przez pracowników</w:t>
      </w:r>
      <w:r>
        <w:rPr>
          <w:rFonts w:ascii="Arial" w:hAnsi="Arial" w:cs="Arial"/>
          <w:sz w:val="16"/>
          <w:szCs w:val="16"/>
        </w:rPr>
        <w:t xml:space="preserve"> </w:t>
      </w:r>
      <w:r w:rsidRPr="00BA0040">
        <w:rPr>
          <w:rFonts w:ascii="Arial" w:hAnsi="Arial" w:cs="Arial"/>
          <w:sz w:val="16"/>
          <w:szCs w:val="16"/>
        </w:rPr>
        <w:t>posiadających odpowiednie uprawnienia. Sprzęt powinien być jak określono w Specyfikacji, bądź inny, o ile zatwierdzony zastanie przez</w:t>
      </w:r>
      <w:r>
        <w:rPr>
          <w:rFonts w:ascii="Arial" w:hAnsi="Arial" w:cs="Arial"/>
          <w:sz w:val="16"/>
          <w:szCs w:val="16"/>
        </w:rPr>
        <w:t xml:space="preserve"> In</w:t>
      </w:r>
      <w:r w:rsidR="004C0E47">
        <w:rPr>
          <w:rFonts w:ascii="Arial" w:hAnsi="Arial" w:cs="Arial"/>
          <w:sz w:val="16"/>
          <w:szCs w:val="16"/>
        </w:rPr>
        <w:t>ż</w:t>
      </w:r>
      <w:r w:rsidRPr="00BA0040">
        <w:rPr>
          <w:rFonts w:ascii="Arial" w:hAnsi="Arial" w:cs="Arial"/>
          <w:sz w:val="16"/>
          <w:szCs w:val="16"/>
        </w:rPr>
        <w:t>yniera.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BA0040">
        <w:rPr>
          <w:rFonts w:ascii="Arial" w:hAnsi="Arial" w:cs="Arial"/>
          <w:b/>
          <w:bCs/>
          <w:sz w:val="18"/>
          <w:szCs w:val="18"/>
        </w:rPr>
        <w:t xml:space="preserve">4. </w:t>
      </w:r>
      <w:r w:rsidRPr="00BA0040">
        <w:rPr>
          <w:rFonts w:ascii="Arial" w:hAnsi="Arial" w:cs="Arial"/>
          <w:b/>
          <w:bCs/>
          <w:sz w:val="16"/>
          <w:szCs w:val="16"/>
        </w:rPr>
        <w:t>TRANSPORT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BA0040">
        <w:rPr>
          <w:rFonts w:ascii="Arial" w:hAnsi="Arial" w:cs="Arial"/>
          <w:b/>
          <w:bCs/>
          <w:sz w:val="16"/>
          <w:szCs w:val="16"/>
        </w:rPr>
        <w:t>4.1. Wymagania ogólne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sz w:val="16"/>
          <w:szCs w:val="16"/>
        </w:rPr>
        <w:t>Ogólne wymagania dotyczące Transportu podano ST 00.01.00 „Wymagania ogólne”.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BA0040">
        <w:rPr>
          <w:rFonts w:ascii="Arial" w:hAnsi="Arial" w:cs="Arial"/>
          <w:b/>
          <w:bCs/>
          <w:sz w:val="16"/>
          <w:szCs w:val="16"/>
        </w:rPr>
        <w:t>4.2. Transport materiałów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A0040">
        <w:rPr>
          <w:rFonts w:ascii="Arial" w:hAnsi="Arial" w:cs="Arial"/>
          <w:sz w:val="16"/>
          <w:szCs w:val="16"/>
        </w:rPr>
        <w:t xml:space="preserve">Materiały </w:t>
      </w:r>
      <w:r>
        <w:rPr>
          <w:rFonts w:ascii="Arial" w:hAnsi="Arial" w:cs="Arial"/>
          <w:sz w:val="16"/>
          <w:szCs w:val="16"/>
        </w:rPr>
        <w:t>oraz urządzenia mogą być przewo</w:t>
      </w:r>
      <w:r w:rsidR="004C0E47">
        <w:rPr>
          <w:rFonts w:ascii="Arial" w:hAnsi="Arial" w:cs="Arial"/>
          <w:sz w:val="16"/>
          <w:szCs w:val="16"/>
        </w:rPr>
        <w:t>ż</w:t>
      </w:r>
      <w:r w:rsidRPr="00BA0040">
        <w:rPr>
          <w:rFonts w:ascii="Arial" w:hAnsi="Arial" w:cs="Arial"/>
          <w:sz w:val="16"/>
          <w:szCs w:val="16"/>
        </w:rPr>
        <w:t>one dowolnymi środkami transportu. Urządzenia transportowe powinny być odpowiednio</w:t>
      </w:r>
      <w:r>
        <w:rPr>
          <w:rFonts w:ascii="Arial" w:hAnsi="Arial" w:cs="Arial"/>
          <w:sz w:val="16"/>
          <w:szCs w:val="16"/>
        </w:rPr>
        <w:t xml:space="preserve"> </w:t>
      </w:r>
      <w:r w:rsidRPr="00BA0040">
        <w:rPr>
          <w:rFonts w:ascii="Arial" w:hAnsi="Arial" w:cs="Arial"/>
          <w:sz w:val="16"/>
          <w:szCs w:val="16"/>
        </w:rPr>
        <w:t>przystosowane do przewozu ele</w:t>
      </w:r>
      <w:r>
        <w:rPr>
          <w:rFonts w:ascii="Arial" w:hAnsi="Arial" w:cs="Arial"/>
          <w:sz w:val="16"/>
          <w:szCs w:val="16"/>
        </w:rPr>
        <w:t>mentów, konstrukcji itp. Przewo</w:t>
      </w:r>
      <w:r w:rsidR="004C0E47">
        <w:rPr>
          <w:rFonts w:ascii="Arial" w:hAnsi="Arial" w:cs="Arial"/>
          <w:sz w:val="16"/>
          <w:szCs w:val="16"/>
        </w:rPr>
        <w:t>ż</w:t>
      </w:r>
      <w:r w:rsidRPr="00BA0040">
        <w:rPr>
          <w:rFonts w:ascii="Arial" w:hAnsi="Arial" w:cs="Arial"/>
          <w:sz w:val="16"/>
          <w:szCs w:val="16"/>
        </w:rPr>
        <w:t>one środkami transportu elementy powinny być zabezpieczone przed ich</w:t>
      </w:r>
      <w:r>
        <w:rPr>
          <w:rFonts w:ascii="Arial" w:hAnsi="Arial" w:cs="Arial"/>
          <w:sz w:val="16"/>
          <w:szCs w:val="16"/>
        </w:rPr>
        <w:t xml:space="preserve"> </w:t>
      </w:r>
      <w:r w:rsidRPr="00BA0040">
        <w:rPr>
          <w:rFonts w:ascii="Arial" w:hAnsi="Arial" w:cs="Arial"/>
          <w:sz w:val="16"/>
          <w:szCs w:val="16"/>
        </w:rPr>
        <w:t>uszkodzeniem, przemieszczaniem i w opakowaniach zgodnych z wymaganiami producenta. Zaleca się dostarczanie materiałów do</w:t>
      </w:r>
      <w:r>
        <w:rPr>
          <w:rFonts w:ascii="Arial" w:hAnsi="Arial" w:cs="Arial"/>
          <w:sz w:val="16"/>
          <w:szCs w:val="16"/>
        </w:rPr>
        <w:t xml:space="preserve"> stanowisk monta</w:t>
      </w:r>
      <w:r w:rsidR="004C0E47">
        <w:rPr>
          <w:rFonts w:ascii="Arial" w:hAnsi="Arial" w:cs="Arial"/>
          <w:sz w:val="16"/>
          <w:szCs w:val="16"/>
        </w:rPr>
        <w:t>ż</w:t>
      </w:r>
      <w:r w:rsidRPr="00BA0040">
        <w:rPr>
          <w:rFonts w:ascii="Arial" w:hAnsi="Arial" w:cs="Arial"/>
          <w:sz w:val="16"/>
          <w:szCs w:val="16"/>
        </w:rPr>
        <w:t>owy</w:t>
      </w:r>
      <w:r>
        <w:rPr>
          <w:rFonts w:ascii="Arial" w:hAnsi="Arial" w:cs="Arial"/>
          <w:sz w:val="16"/>
          <w:szCs w:val="16"/>
        </w:rPr>
        <w:t>ch bezpośrednio przed ich monta</w:t>
      </w:r>
      <w:r w:rsidR="004C0E47">
        <w:rPr>
          <w:rFonts w:ascii="Arial" w:hAnsi="Arial" w:cs="Arial"/>
          <w:sz w:val="16"/>
          <w:szCs w:val="16"/>
        </w:rPr>
        <w:t>ż</w:t>
      </w:r>
      <w:r w:rsidRPr="00BA0040">
        <w:rPr>
          <w:rFonts w:ascii="Arial" w:hAnsi="Arial" w:cs="Arial"/>
          <w:sz w:val="16"/>
          <w:szCs w:val="16"/>
        </w:rPr>
        <w:t>em w celu uniknięcia dodatkowego transportu wewnętrznego z magazynu budowy.</w:t>
      </w:r>
      <w:r>
        <w:rPr>
          <w:rFonts w:ascii="Arial" w:hAnsi="Arial" w:cs="Arial"/>
          <w:sz w:val="16"/>
          <w:szCs w:val="16"/>
        </w:rPr>
        <w:t xml:space="preserve"> </w:t>
      </w:r>
      <w:r w:rsidRPr="00BA0040">
        <w:rPr>
          <w:rFonts w:ascii="Arial" w:hAnsi="Arial" w:cs="Arial"/>
          <w:sz w:val="16"/>
          <w:szCs w:val="16"/>
        </w:rPr>
        <w:t>Transport pow</w:t>
      </w:r>
      <w:r>
        <w:rPr>
          <w:rFonts w:ascii="Arial" w:hAnsi="Arial" w:cs="Arial"/>
          <w:sz w:val="16"/>
          <w:szCs w:val="16"/>
        </w:rPr>
        <w:t>inien być zatwierdzony przez In</w:t>
      </w:r>
      <w:r w:rsidR="004C0E47">
        <w:rPr>
          <w:rFonts w:ascii="Arial" w:hAnsi="Arial" w:cs="Arial"/>
          <w:sz w:val="16"/>
          <w:szCs w:val="16"/>
        </w:rPr>
        <w:t>ż</w:t>
      </w:r>
      <w:r w:rsidRPr="00BA0040">
        <w:rPr>
          <w:rFonts w:ascii="Arial" w:hAnsi="Arial" w:cs="Arial"/>
          <w:sz w:val="16"/>
          <w:szCs w:val="16"/>
        </w:rPr>
        <w:t>yniera.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BA0040">
        <w:rPr>
          <w:rFonts w:ascii="Arial" w:hAnsi="Arial" w:cs="Arial"/>
          <w:b/>
          <w:bCs/>
          <w:sz w:val="18"/>
          <w:szCs w:val="18"/>
        </w:rPr>
        <w:t xml:space="preserve">5. </w:t>
      </w:r>
      <w:r w:rsidRPr="00BA0040">
        <w:rPr>
          <w:rFonts w:ascii="Arial" w:hAnsi="Arial" w:cs="Arial"/>
          <w:b/>
          <w:bCs/>
          <w:sz w:val="16"/>
          <w:szCs w:val="16"/>
        </w:rPr>
        <w:t>WYKONANIE ROBÓT</w:t>
      </w:r>
    </w:p>
    <w:p w:rsidR="00BA0040" w:rsidRP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BA0040">
        <w:rPr>
          <w:rFonts w:ascii="Arial" w:hAnsi="Arial" w:cs="Arial"/>
          <w:b/>
          <w:bCs/>
          <w:sz w:val="16"/>
          <w:szCs w:val="16"/>
        </w:rPr>
        <w:t>5.1. Ogólne zasady wykonania robót</w:t>
      </w:r>
    </w:p>
    <w:p w:rsidR="00BA0040" w:rsidRPr="00BA0040" w:rsidRDefault="00BA0040" w:rsidP="00BA0040">
      <w:r w:rsidRPr="00BA0040">
        <w:rPr>
          <w:rFonts w:ascii="Arial" w:hAnsi="Arial" w:cs="Arial"/>
          <w:sz w:val="16"/>
          <w:szCs w:val="16"/>
        </w:rPr>
        <w:t>Ogólne wymagania dotyczące wykonania Robót podano w ST 00.01.00 „Wymagania ogólne”.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5.2. Szczegółowe zasady wykonania robót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Instalacja centralnego ogrzewania i ciepła technologicznego powinny zapewnić obiektowi budowlanemu, w którym je wykonano, 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liwość spełnienia wymagań podstawowych dotyczących w szczególności: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-bezpieczeństwa konstrukcji,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-bezpieczeństwa po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arowego,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-bezpieczeństwa u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ytkowania,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-odpowiednich warunków higienicznych i zdrowotnych oraz ochrony środowiska,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-ochrony przed hałasem i drganiami,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-oszczędności energii i odpowiedniej izolacyjności cieplnej przegród.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Instalacje powinny być wykonane zgodnie z projektem oraz przy spełnieniu we właściwym zakresie wymagań powołanych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przepisów techniczno – budowlanych, a tak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zgodnie z zasadami wiedzy technicznej. Zgodnie z art. 5 ust. 1 ustawy Prawo budowlane omawiane instalacje powinny być wykonane, przy wzięciu pod uwagę przewidywanego okresu u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ytkowania, w sposób umo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liwiający zapewnienie prawidłowego u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ytkowania instalacji, zgodnej z przeznaczeniem obiektu i zało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eniami projektu oraz we właściwym zakresie zgodnym z wymaganiami przepisów techniczno - budowlanych dotyczących warunków technicznych u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ytkowania obiektów budowlanych.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5.2.1. Prowadzenie przewodów instalacji c.o. i c.t.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Wszyst</w:t>
      </w:r>
      <w:r w:rsidR="00B84ADD">
        <w:rPr>
          <w:rFonts w:ascii="Arial" w:hAnsi="Arial" w:cs="Arial"/>
          <w:sz w:val="16"/>
          <w:szCs w:val="16"/>
        </w:rPr>
        <w:t>kie przewody stosowane do monta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instalacji muszą być nowe i powinny mieć oznaczone średnice.</w:t>
      </w:r>
    </w:p>
    <w:p w:rsidR="00BA0040" w:rsidRDefault="00BA0040" w:rsidP="00B84AD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Wykonanie instalacji powinno odbywać się zgodnie z projektem technicznym. Odstępstwa od dokumentacji technicznej mogą dotyczyć</w:t>
      </w:r>
      <w:r w:rsidR="00B84AD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tylko dostosowania urządzeń lub tras rurociągów do wprowadzonych zmian konstrukcyjno - budowlanych bądź zastąpienia</w:t>
      </w:r>
      <w:r w:rsidR="00B84AD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zaprojektowanych materiałów l</w:t>
      </w:r>
      <w:r w:rsidR="00B84ADD">
        <w:rPr>
          <w:rFonts w:ascii="Arial" w:hAnsi="Arial" w:cs="Arial"/>
          <w:sz w:val="16"/>
          <w:szCs w:val="16"/>
        </w:rPr>
        <w:t>ub elementów (w przypadku niemo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ności ich uzyskania) przez inne rodzaje materiałów lub elementów o</w:t>
      </w:r>
      <w:r w:rsidR="00B84AD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zbli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onych charakterystykach i wymaganiac</w:t>
      </w:r>
      <w:r w:rsidR="00B84ADD">
        <w:rPr>
          <w:rFonts w:ascii="Arial" w:hAnsi="Arial" w:cs="Arial"/>
          <w:sz w:val="16"/>
          <w:szCs w:val="16"/>
        </w:rPr>
        <w:t xml:space="preserve">h technicznych, pod warunkiem, 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w wyniku wprowadzonych zmian nie nastąpi pogorszenie</w:t>
      </w:r>
      <w:r w:rsidR="00B84AD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właściwości u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ytkowych i trwałości urządzeń. Odstępstwa te m</w:t>
      </w:r>
      <w:r w:rsidR="00B84ADD">
        <w:rPr>
          <w:rFonts w:ascii="Arial" w:hAnsi="Arial" w:cs="Arial"/>
          <w:sz w:val="16"/>
          <w:szCs w:val="16"/>
        </w:rPr>
        <w:t>uszą być zaakceptowane przez In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yniera.</w:t>
      </w:r>
    </w:p>
    <w:p w:rsidR="00BA0040" w:rsidRDefault="00B84ADD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3. Przed monta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em rury nale</w:t>
      </w:r>
      <w:r w:rsidR="004C0E47">
        <w:rPr>
          <w:rFonts w:ascii="Arial" w:hAnsi="Arial" w:cs="Arial"/>
          <w:sz w:val="16"/>
          <w:szCs w:val="16"/>
        </w:rPr>
        <w:t>ż</w:t>
      </w:r>
      <w:r w:rsidR="00BA0040">
        <w:rPr>
          <w:rFonts w:ascii="Arial" w:hAnsi="Arial" w:cs="Arial"/>
          <w:sz w:val="16"/>
          <w:szCs w:val="16"/>
        </w:rPr>
        <w:t>y starannie oczyścić wewnątrz i na stykach oraz sprawdzić czy nie uległy uszkodzeniu podczas transportu lub</w:t>
      </w:r>
      <w:r>
        <w:rPr>
          <w:rFonts w:ascii="Arial" w:hAnsi="Arial" w:cs="Arial"/>
          <w:sz w:val="16"/>
          <w:szCs w:val="16"/>
        </w:rPr>
        <w:t xml:space="preserve"> </w:t>
      </w:r>
      <w:r w:rsidR="00BA0040">
        <w:rPr>
          <w:rFonts w:ascii="Arial" w:hAnsi="Arial" w:cs="Arial"/>
          <w:sz w:val="16"/>
          <w:szCs w:val="16"/>
        </w:rPr>
        <w:t>składowania.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Przewody poziome powinny b</w:t>
      </w:r>
      <w:r w:rsidR="00B84ADD">
        <w:rPr>
          <w:rFonts w:ascii="Arial" w:hAnsi="Arial" w:cs="Arial"/>
          <w:sz w:val="16"/>
          <w:szCs w:val="16"/>
        </w:rPr>
        <w:t xml:space="preserve">yć prowadzone ze spadkiem tak, </w:t>
      </w:r>
      <w:r w:rsidR="004C0E47">
        <w:rPr>
          <w:rFonts w:ascii="Arial" w:hAnsi="Arial" w:cs="Arial"/>
          <w:sz w:val="16"/>
          <w:szCs w:val="16"/>
        </w:rPr>
        <w:t>ż</w:t>
      </w:r>
      <w:r w:rsidR="00B84ADD">
        <w:rPr>
          <w:rFonts w:ascii="Arial" w:hAnsi="Arial" w:cs="Arial"/>
          <w:sz w:val="16"/>
          <w:szCs w:val="16"/>
        </w:rPr>
        <w:t>eby w najni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szych miejscac</w:t>
      </w:r>
      <w:r w:rsidR="00B84ADD">
        <w:rPr>
          <w:rFonts w:ascii="Arial" w:hAnsi="Arial" w:cs="Arial"/>
          <w:sz w:val="16"/>
          <w:szCs w:val="16"/>
        </w:rPr>
        <w:t>h załamań przewodów zapewnić 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liwość</w:t>
      </w:r>
      <w:r w:rsidR="00B84AD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</w:t>
      </w:r>
      <w:r w:rsidR="00B84ADD">
        <w:rPr>
          <w:rFonts w:ascii="Arial" w:hAnsi="Arial" w:cs="Arial"/>
          <w:sz w:val="16"/>
          <w:szCs w:val="16"/>
        </w:rPr>
        <w:t>wadniania instalacji, a w najwy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szych</w:t>
      </w:r>
      <w:r w:rsidR="00B84ADD">
        <w:rPr>
          <w:rFonts w:ascii="Arial" w:hAnsi="Arial" w:cs="Arial"/>
          <w:sz w:val="16"/>
          <w:szCs w:val="16"/>
        </w:rPr>
        <w:t xml:space="preserve"> miejscach załamań przewodów 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liwość odpowietrzania instalacji.</w:t>
      </w:r>
    </w:p>
    <w:p w:rsidR="00BA0040" w:rsidRDefault="00BA0040" w:rsidP="00B84AD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Dopuszcza si</w:t>
      </w:r>
      <w:r w:rsidR="00B84ADD">
        <w:rPr>
          <w:rFonts w:ascii="Arial" w:hAnsi="Arial" w:cs="Arial"/>
          <w:sz w:val="16"/>
          <w:szCs w:val="16"/>
        </w:rPr>
        <w:t>ę 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liwość układania od</w:t>
      </w:r>
      <w:r w:rsidR="00B84ADD">
        <w:rPr>
          <w:rFonts w:ascii="Arial" w:hAnsi="Arial" w:cs="Arial"/>
          <w:sz w:val="16"/>
          <w:szCs w:val="16"/>
        </w:rPr>
        <w:t>cinków przewodów bez spadku, je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eli prędkość przepływu wody zapewni ich samo odpowietrzenie,</w:t>
      </w:r>
      <w:r w:rsidR="00B84AD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 opró</w:t>
      </w:r>
      <w:r w:rsidR="004C0E47">
        <w:rPr>
          <w:rFonts w:ascii="Arial" w:hAnsi="Arial" w:cs="Arial"/>
          <w:sz w:val="16"/>
          <w:szCs w:val="16"/>
        </w:rPr>
        <w:t>ż</w:t>
      </w:r>
      <w:r w:rsidR="00B84ADD">
        <w:rPr>
          <w:rFonts w:ascii="Arial" w:hAnsi="Arial" w:cs="Arial"/>
          <w:sz w:val="16"/>
          <w:szCs w:val="16"/>
        </w:rPr>
        <w:t>nianie z wody jest mo</w:t>
      </w:r>
      <w:r w:rsidR="004C0E47">
        <w:rPr>
          <w:rFonts w:ascii="Arial" w:hAnsi="Arial" w:cs="Arial"/>
          <w:sz w:val="16"/>
          <w:szCs w:val="16"/>
        </w:rPr>
        <w:t>ż</w:t>
      </w:r>
      <w:r w:rsidR="00B84ADD">
        <w:rPr>
          <w:rFonts w:ascii="Arial" w:hAnsi="Arial" w:cs="Arial"/>
          <w:sz w:val="16"/>
          <w:szCs w:val="16"/>
        </w:rPr>
        <w:t>liwe przez przedmuchanie sprę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onym powietrzem.</w:t>
      </w:r>
    </w:p>
    <w:p w:rsidR="00BA0040" w:rsidRDefault="00BA0040" w:rsidP="00B84AD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Przewody poziome prowadzone przy ścianach, na lub pod stropami itp. powinny spoczywać na podporach stałych (w uchwytach) i</w:t>
      </w:r>
      <w:r w:rsidR="00B84AD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ruchomych (w uchwytach, na wspornikach, zawieszeniach itp.) usytuowanych w odstępach nie mniejszych ni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wynika to z wymagań dla</w:t>
      </w:r>
      <w:r w:rsidR="00B84AD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materiału z którego wykonane są rury. Dla przewodów montowanych na ścianach odległość zewnętrznej powierzchni rury lub jej izolacji, lub</w:t>
      </w:r>
      <w:r w:rsidR="00B84AD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obudowy od ściany stropu albo podłogi powinna wynosić co najmniej: dla przewodów o średnicy: 25 mm -3 cm; 32 - 50 mm -5 cm;</w:t>
      </w:r>
      <w:r w:rsidR="00B84AD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65 </w:t>
      </w:r>
      <w:r>
        <w:rPr>
          <w:rFonts w:ascii="Symbol" w:hAnsi="Symbol" w:cs="Symbol"/>
          <w:sz w:val="16"/>
          <w:szCs w:val="16"/>
        </w:rPr>
        <w:t></w:t>
      </w:r>
      <w:r>
        <w:rPr>
          <w:rFonts w:ascii="Symbol" w:hAnsi="Symbol" w:cs="Symbol"/>
          <w:sz w:val="16"/>
          <w:szCs w:val="16"/>
        </w:rPr>
        <w:t></w:t>
      </w:r>
      <w:r>
        <w:rPr>
          <w:rFonts w:ascii="Arial" w:hAnsi="Arial" w:cs="Arial"/>
          <w:sz w:val="16"/>
          <w:szCs w:val="16"/>
        </w:rPr>
        <w:t>80 mm -7 cm; 100 mm -10 cm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Przewody układane w zakrywanych bruzdach ściennych i w szlichcie podłogowej powinny być układane zgodnie z projektem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wykonawczym.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 Trasy przewodów powinny być zinwentaryzowane i naniesione w dokumentacji technicznej powykonawczej.</w:t>
      </w:r>
    </w:p>
    <w:p w:rsidR="00BA0040" w:rsidRDefault="00B84ADD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9. Przewody nale</w:t>
      </w:r>
      <w:r w:rsidR="004C0E47">
        <w:rPr>
          <w:rFonts w:ascii="Arial" w:hAnsi="Arial" w:cs="Arial"/>
          <w:sz w:val="16"/>
          <w:szCs w:val="16"/>
        </w:rPr>
        <w:t>ż</w:t>
      </w:r>
      <w:r w:rsidR="00BA0040">
        <w:rPr>
          <w:rFonts w:ascii="Arial" w:hAnsi="Arial" w:cs="Arial"/>
          <w:sz w:val="16"/>
          <w:szCs w:val="16"/>
        </w:rPr>
        <w:t>y prowadzić w sposób zapewniają</w:t>
      </w:r>
      <w:r>
        <w:rPr>
          <w:rFonts w:ascii="Arial" w:hAnsi="Arial" w:cs="Arial"/>
          <w:sz w:val="16"/>
          <w:szCs w:val="16"/>
        </w:rPr>
        <w:t>cy właściwą kompensację - wydłu</w:t>
      </w:r>
      <w:r w:rsidR="004C0E47">
        <w:rPr>
          <w:rFonts w:ascii="Arial" w:hAnsi="Arial" w:cs="Arial"/>
          <w:sz w:val="16"/>
          <w:szCs w:val="16"/>
        </w:rPr>
        <w:t>ż</w:t>
      </w:r>
      <w:r w:rsidR="00BA0040">
        <w:rPr>
          <w:rFonts w:ascii="Arial" w:hAnsi="Arial" w:cs="Arial"/>
          <w:sz w:val="16"/>
          <w:szCs w:val="16"/>
        </w:rPr>
        <w:t>eń cieplnych (z maksymalnym wykorzystaniem</w:t>
      </w:r>
      <w:r>
        <w:rPr>
          <w:rFonts w:ascii="Arial" w:hAnsi="Arial" w:cs="Arial"/>
          <w:sz w:val="16"/>
          <w:szCs w:val="16"/>
        </w:rPr>
        <w:t xml:space="preserve"> mo</w:t>
      </w:r>
      <w:r w:rsidR="004C0E47">
        <w:rPr>
          <w:rFonts w:ascii="Arial" w:hAnsi="Arial" w:cs="Arial"/>
          <w:sz w:val="16"/>
          <w:szCs w:val="16"/>
        </w:rPr>
        <w:t>ż</w:t>
      </w:r>
      <w:r w:rsidR="00BA0040">
        <w:rPr>
          <w:rFonts w:ascii="Arial" w:hAnsi="Arial" w:cs="Arial"/>
          <w:sz w:val="16"/>
          <w:szCs w:val="16"/>
        </w:rPr>
        <w:t>liwości samokompensacji),</w:t>
      </w:r>
    </w:p>
    <w:p w:rsidR="00BA0040" w:rsidRDefault="00B84ADD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10. Przewody nale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prowadzić w sposób umo</w:t>
      </w:r>
      <w:r w:rsidR="004C0E47">
        <w:rPr>
          <w:rFonts w:ascii="Arial" w:hAnsi="Arial" w:cs="Arial"/>
          <w:sz w:val="16"/>
          <w:szCs w:val="16"/>
        </w:rPr>
        <w:t>ż</w:t>
      </w:r>
      <w:r w:rsidR="00BA0040">
        <w:rPr>
          <w:rFonts w:ascii="Arial" w:hAnsi="Arial" w:cs="Arial"/>
          <w:sz w:val="16"/>
          <w:szCs w:val="16"/>
        </w:rPr>
        <w:t>liwiający wykonanie izolacji cieplnej.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11. Przewody w bruzdach powinny mieć izolację cieplną. Niedopuszczalne jest wypełnienie przestrzeni bruzd materiałami budowlanymi.</w:t>
      </w:r>
      <w:r w:rsidR="00B84AD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Zakrycie bruzd powinno nastąpić po dokonaniu odbioru częściowego.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12. Nie dopuszcza się prowadzenia przewodów b</w:t>
      </w:r>
      <w:r w:rsidR="00B84ADD">
        <w:rPr>
          <w:rFonts w:ascii="Arial" w:hAnsi="Arial" w:cs="Arial"/>
          <w:sz w:val="16"/>
          <w:szCs w:val="16"/>
        </w:rPr>
        <w:t>ez stosowania kompensacji wydłu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eń cieplnych.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13. W przypadku prowadzenia kilku prze</w:t>
      </w:r>
      <w:r w:rsidR="00B84ADD">
        <w:rPr>
          <w:rFonts w:ascii="Arial" w:hAnsi="Arial" w:cs="Arial"/>
          <w:sz w:val="16"/>
          <w:szCs w:val="16"/>
        </w:rPr>
        <w:t>wodów - jeden nad drugim - nale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y zachować </w:t>
      </w:r>
      <w:r w:rsidR="00B84ADD">
        <w:rPr>
          <w:rFonts w:ascii="Arial" w:hAnsi="Arial" w:cs="Arial"/>
          <w:sz w:val="16"/>
          <w:szCs w:val="16"/>
        </w:rPr>
        <w:t>następującą kolejność, od najwy</w:t>
      </w:r>
      <w:r w:rsidR="004C0E47">
        <w:rPr>
          <w:rFonts w:ascii="Arial" w:hAnsi="Arial" w:cs="Arial"/>
          <w:sz w:val="16"/>
          <w:szCs w:val="16"/>
        </w:rPr>
        <w:t>ż</w:t>
      </w:r>
      <w:r w:rsidR="00B84ADD">
        <w:rPr>
          <w:rFonts w:ascii="Arial" w:hAnsi="Arial" w:cs="Arial"/>
          <w:sz w:val="16"/>
          <w:szCs w:val="16"/>
        </w:rPr>
        <w:t>ej poło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onych: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przewody c.o. - przewody c.w. - przewody wodociągowe - przewody kanalizacyjne.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14. Przewody zasilający i powrotny, prowadzo</w:t>
      </w:r>
      <w:r w:rsidR="00B84ADD">
        <w:rPr>
          <w:rFonts w:ascii="Arial" w:hAnsi="Arial" w:cs="Arial"/>
          <w:sz w:val="16"/>
          <w:szCs w:val="16"/>
        </w:rPr>
        <w:t>ne obok siebie, powinny być uło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one równolegle.</w:t>
      </w:r>
    </w:p>
    <w:p w:rsidR="00BA0040" w:rsidRDefault="00B84ADD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15. Przewody pionowe nale</w:t>
      </w:r>
      <w:r w:rsidR="004C0E47">
        <w:rPr>
          <w:rFonts w:ascii="Arial" w:hAnsi="Arial" w:cs="Arial"/>
          <w:sz w:val="16"/>
          <w:szCs w:val="16"/>
        </w:rPr>
        <w:t>ż</w:t>
      </w:r>
      <w:r w:rsidR="00BA0040">
        <w:rPr>
          <w:rFonts w:ascii="Arial" w:hAnsi="Arial" w:cs="Arial"/>
          <w:sz w:val="16"/>
          <w:szCs w:val="16"/>
        </w:rPr>
        <w:t>y prowadzić tak, aby maksymalne odchylenie od pionu nie przekroczyło 1 cm na kondygnację.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16. Oba </w:t>
      </w:r>
      <w:r w:rsidR="00B84ADD">
        <w:rPr>
          <w:rFonts w:ascii="Arial" w:hAnsi="Arial" w:cs="Arial"/>
          <w:sz w:val="16"/>
          <w:szCs w:val="16"/>
        </w:rPr>
        <w:t>przewody pionu dwururowego nale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y układać zachowując stałą odległość między osiami wynoszącą min. 8 cm </w:t>
      </w:r>
      <w:r w:rsidR="00B84ADD">
        <w:rPr>
          <w:rFonts w:ascii="Arial" w:hAnsi="Arial" w:cs="Arial"/>
          <w:sz w:val="16"/>
          <w:szCs w:val="16"/>
        </w:rPr>
        <w:t>–</w:t>
      </w:r>
      <w:r>
        <w:rPr>
          <w:rFonts w:ascii="Arial" w:hAnsi="Arial" w:cs="Arial"/>
          <w:sz w:val="16"/>
          <w:szCs w:val="16"/>
        </w:rPr>
        <w:t xml:space="preserve"> uwzględniając</w:t>
      </w:r>
      <w:r w:rsidR="00B84AD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grubość izolacji -przy średnicy pionu nie przekraczającej DN 40. Odległość miedzy przewodami pionu o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większej średnicy powinna być taka, aby 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liwy był dogodny monta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tych przewodów.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17. Przewód zasilający pionu dwururowego powinien znajdować się z prawej strony, powrotny zaś z lewej (dla patrzącego na ścianę).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18. W przypadku pionów dwururowych, obejście pionów gałązkami grzejnikowymi nale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wykonać od strony pomieszczenia.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19. Nie wolno prowadzić pr</w:t>
      </w:r>
      <w:r w:rsidR="00B84ADD">
        <w:rPr>
          <w:rFonts w:ascii="Arial" w:hAnsi="Arial" w:cs="Arial"/>
          <w:sz w:val="16"/>
          <w:szCs w:val="16"/>
        </w:rPr>
        <w:t>zewodów instalacji wodnych powy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ej przewodów elektrycznych. Minimalne odległości rurociągów wodnych od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przewodów elektrycznych powinny wynosić 10 cm.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20. Podczas </w:t>
      </w:r>
      <w:r w:rsidR="004C0E47">
        <w:rPr>
          <w:rFonts w:ascii="Arial" w:hAnsi="Arial" w:cs="Arial"/>
          <w:sz w:val="16"/>
          <w:szCs w:val="16"/>
        </w:rPr>
        <w:t xml:space="preserve">montażu </w:t>
      </w:r>
      <w:r>
        <w:rPr>
          <w:rFonts w:ascii="Arial" w:hAnsi="Arial" w:cs="Arial"/>
          <w:sz w:val="16"/>
          <w:szCs w:val="16"/>
        </w:rPr>
        <w:t>wszystkie pozostawione nie podłączone fragmenty instalacji nale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zabezpieczyć przed zanieczyszczeniem wnętrza</w:t>
      </w:r>
      <w:r w:rsidR="00F02BA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rurociągu poprzez zadeklowanie lub osłonięcie folią.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21. Wykonawca jest zobowiązany do </w:t>
      </w:r>
      <w:r w:rsidR="004C0E47">
        <w:rPr>
          <w:rFonts w:ascii="Arial" w:hAnsi="Arial" w:cs="Arial"/>
          <w:sz w:val="16"/>
          <w:szCs w:val="16"/>
        </w:rPr>
        <w:t xml:space="preserve">montażu </w:t>
      </w:r>
      <w:r>
        <w:rPr>
          <w:rFonts w:ascii="Arial" w:hAnsi="Arial" w:cs="Arial"/>
          <w:sz w:val="16"/>
          <w:szCs w:val="16"/>
        </w:rPr>
        <w:t>instalacji zgodnie z instrukcją producenta rur i armatury.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22. Wszystkie rurociągi, które mają zostać zakopane, zamurowane lub trwale obudowane przed zasłonięciem muszą być poddane odbiorowi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częściowemu.</w:t>
      </w:r>
    </w:p>
    <w:p w:rsidR="00BA0040" w:rsidRDefault="004C0E47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23. rury z tworzyw sztucznych należy łączyć zgodnie z instrukcją producenta.</w:t>
      </w:r>
    </w:p>
    <w:p w:rsidR="00BA0040" w:rsidRDefault="004C0E47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-rury z sieciowanego polietylenu należy łączyć za pomocą zaciskowym łączników lub tworzyw sztucznych</w:t>
      </w:r>
    </w:p>
    <w:p w:rsidR="00BA0040" w:rsidRDefault="004C0E47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-przy łączeniu z armaturą należy stosować łączniki przejściowe</w:t>
      </w:r>
    </w:p>
    <w:p w:rsidR="00BA0040" w:rsidRDefault="004C0E47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24. zmiany kierunków prowadzenia przewodów należy wykonywać przy użyciu łączników lub gięcia na zimno lub gorąco.</w:t>
      </w:r>
    </w:p>
    <w:p w:rsidR="00BA0040" w:rsidRDefault="004C0E47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25. rury układane w warstwach podłogowych muszą być zabezpieczone izolacją cieplną.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5.2.2. Podpory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Konstrukcja i rozmieszczenie podpór powinny umo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liwić łatwy i trwały monta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przewodu, a konstrukcja i rozmieszczenie podpór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przesuwnych powinny zapewnić swobodny, poosiowy przesuw przewodu.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Największa dopuszczalna odległość między podporami ruchomymi przewodów stalowych poziomych wynosi: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Przewód DN [mm] 25 32 40 50 65 80 100 125 200 250</w:t>
      </w:r>
    </w:p>
    <w:p w:rsidR="00BA0040" w:rsidRDefault="00BA0040" w:rsidP="00BA004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Max. odległość [m] 2,2 2,6 3,0 3,5 3,8 4,0 4,5 5,0 5,5 7,5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5.2.3. Tuleje ochronne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Przy przejściach rurą przez przegrodę budowlaną (np. przewodem poziomym przez ścianę, a przewodem pionowym przez strop), nale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</w:t>
      </w:r>
    </w:p>
    <w:p w:rsidR="00BA0040" w:rsidRDefault="004C0E47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Stosować </w:t>
      </w:r>
      <w:r w:rsidR="00BA0040">
        <w:rPr>
          <w:rFonts w:ascii="Arial" w:hAnsi="Arial" w:cs="Arial"/>
          <w:sz w:val="16"/>
          <w:szCs w:val="16"/>
        </w:rPr>
        <w:t>tuleje ochronne.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W tulei ochronnej nie 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e znajdować się 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adne połączenie rury.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Tuleja ochronna powinna być rurą o średnicy wewnętrznej większej od średnicy zewnętrznej rury przewodu: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-co najmniej o 2 cm, przy przejściu przez przegrodę pionową,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-co najmniej o 1 cm, przy przejściu przez strop.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Tuleja ochronna powinna być dłu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sza ni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grubość przegrody pionowej o około 5 cm z ka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dej strony, a przy przejściu przez strop powinna</w:t>
      </w:r>
    </w:p>
    <w:p w:rsidR="00BA0040" w:rsidRDefault="004C0E47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Wystawać </w:t>
      </w:r>
      <w:r w:rsidR="00BA0040">
        <w:rPr>
          <w:rFonts w:ascii="Arial" w:hAnsi="Arial" w:cs="Arial"/>
          <w:sz w:val="16"/>
          <w:szCs w:val="16"/>
        </w:rPr>
        <w:t>około 2 cm powy</w:t>
      </w:r>
      <w:r>
        <w:rPr>
          <w:rFonts w:ascii="Arial" w:hAnsi="Arial" w:cs="Arial"/>
          <w:sz w:val="16"/>
          <w:szCs w:val="16"/>
        </w:rPr>
        <w:t>ż</w:t>
      </w:r>
      <w:r w:rsidR="00BA0040">
        <w:rPr>
          <w:rFonts w:ascii="Arial" w:hAnsi="Arial" w:cs="Arial"/>
          <w:sz w:val="16"/>
          <w:szCs w:val="16"/>
        </w:rPr>
        <w:t>ej posadzki. Nie dotyczy to tulei ochronnych na rurach przyłączy grzejnikowych (gałązek), których wylot ze</w:t>
      </w:r>
    </w:p>
    <w:p w:rsidR="00BA0040" w:rsidRDefault="004C0E47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Ściany </w:t>
      </w:r>
      <w:r w:rsidR="00BA0040">
        <w:rPr>
          <w:rFonts w:ascii="Arial" w:hAnsi="Arial" w:cs="Arial"/>
          <w:sz w:val="16"/>
          <w:szCs w:val="16"/>
        </w:rPr>
        <w:t>powinien być osłonięty tarczką ochronną.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Przestrzeń między rurą przewodu a tuleją ochronną powinna być wypełniona materiałem trwale plastycznym niedziałającym korozyjnie na</w:t>
      </w:r>
      <w:r w:rsidR="004C0E47">
        <w:rPr>
          <w:rFonts w:ascii="Arial" w:hAnsi="Arial" w:cs="Arial"/>
          <w:sz w:val="16"/>
          <w:szCs w:val="16"/>
        </w:rPr>
        <w:t xml:space="preserve"> Rurę</w:t>
      </w:r>
      <w:r>
        <w:rPr>
          <w:rFonts w:ascii="Arial" w:hAnsi="Arial" w:cs="Arial"/>
          <w:sz w:val="16"/>
          <w:szCs w:val="16"/>
        </w:rPr>
        <w:t>, umo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liwiającym jej wzdłu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ne przemieszczanie się i utrudniającym powstanie w niej naprę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eń ścinających.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Przepust instalacyjny w tulei ochronnej w elementach oddzielenia przeciwpo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arowego powinien być wykonany w sposób zapewniający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przepustowi odpowiednią klasę odporności ogniowej (szczelności ogniowej E; izolacyjności ogniowej I) wymaganą dla tych elementów,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zgodnie z rozwiązaniem szczegółowym znajdującym się w projekcie technicznym.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Przejście rurą w tulei ochronnej przez przegrodę nie powinno być podporą przesuwną tego przewodu.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5.2.4. Monta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grzejników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1. Grzejnik ustawiany przy ścianie nale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montować albo w płaszczyźnie pionowej albo w płaszczyźnie równoległej do powierzchni ściany</w:t>
      </w:r>
      <w:r w:rsidR="00F02BAA">
        <w:rPr>
          <w:rFonts w:ascii="Arial" w:hAnsi="Arial" w:cs="Arial"/>
          <w:sz w:val="16"/>
          <w:szCs w:val="16"/>
        </w:rPr>
        <w:t xml:space="preserve"> l</w:t>
      </w:r>
      <w:r w:rsidR="004C0E47">
        <w:rPr>
          <w:rFonts w:ascii="Arial" w:hAnsi="Arial" w:cs="Arial"/>
          <w:sz w:val="16"/>
          <w:szCs w:val="16"/>
        </w:rPr>
        <w:t xml:space="preserve">ub </w:t>
      </w:r>
      <w:r>
        <w:rPr>
          <w:rFonts w:ascii="Arial" w:hAnsi="Arial" w:cs="Arial"/>
          <w:sz w:val="16"/>
          <w:szCs w:val="16"/>
        </w:rPr>
        <w:t>wnęki.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Grzejnik w poziomie nale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montować z uwzględnieniem 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liwości jego odpowietrzania.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Grzejniki płytowe stalowe nale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mocować do ściany zgodnie z instrukcją producenta grzejnika.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Wsporniki i uchwyty grzejnikowe powinny być osadzone w przegrodzie budowlanej sposób trwały, prostopadle do powierzchni ściany tak,</w:t>
      </w:r>
    </w:p>
    <w:p w:rsidR="00BA0040" w:rsidRDefault="004C0E47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Aby </w:t>
      </w:r>
      <w:r w:rsidR="00BA0040">
        <w:rPr>
          <w:rFonts w:ascii="Arial" w:hAnsi="Arial" w:cs="Arial"/>
          <w:sz w:val="16"/>
          <w:szCs w:val="16"/>
        </w:rPr>
        <w:t>grzejnik opierał się całkowicie na wszystkich wspornikach.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Minimalne odstępy zamontowanego grzejnika od elementów budowlanych – wg wytycznych producenta.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6. Przyłączenie grzejnika w zasyfonowaniu instalacji (np. </w:t>
      </w:r>
      <w:r w:rsidR="004C0E47">
        <w:rPr>
          <w:rFonts w:ascii="Arial" w:hAnsi="Arial" w:cs="Arial"/>
          <w:sz w:val="16"/>
          <w:szCs w:val="16"/>
        </w:rPr>
        <w:t>Poniż</w:t>
      </w:r>
      <w:r>
        <w:rPr>
          <w:rFonts w:ascii="Arial" w:hAnsi="Arial" w:cs="Arial"/>
          <w:sz w:val="16"/>
          <w:szCs w:val="16"/>
        </w:rPr>
        <w:t>ej przewodów rozdzielczych) nale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wyposa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yć w armaturę spustową.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Grzejniki nale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łączyć z gałązkami w sposób umo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liwiający ich monta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i demonta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 Przy monta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grzejników stosować się ściśle do instrukcji monta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producenta.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9. Osłony grzejników nale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tak mocować, aby mo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na je było z łatwością demontować.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5.2.5. Monta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armatury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Armatura powinna odpowiadać warunkom pracy (ciśnienie, temperatura) instalacji, w której jest zainstalowana.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Przed instalowaniem armatury nale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usunąć z niej zaślepienia i ewentualne zanieczyszczenia.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3. Armatura, po sprawdzeniu prawidłowości działania, powinna być instalowana tak, 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eby była dostępna do obsługi i konserwacji.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Armaturę na przewodach nale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y tak instalować, 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eby kierunek przepływu wody instalacyjnej był zgodny z oznaczeniem kierunku</w:t>
      </w:r>
    </w:p>
    <w:p w:rsidR="00BA0040" w:rsidRDefault="004C0E47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Przepływu </w:t>
      </w:r>
      <w:r w:rsidR="00BA0040">
        <w:rPr>
          <w:rFonts w:ascii="Arial" w:hAnsi="Arial" w:cs="Arial"/>
          <w:sz w:val="16"/>
          <w:szCs w:val="16"/>
        </w:rPr>
        <w:t>na armaturze.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Armatura na przewodach powinna być zamocowana do przegród lub konstrukcji wsporczych przy u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yciu odpowiednich wsporników,</w:t>
      </w:r>
    </w:p>
    <w:p w:rsidR="00BA0040" w:rsidRDefault="004C0E47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Uchwytów </w:t>
      </w:r>
      <w:r w:rsidR="00BA0040">
        <w:rPr>
          <w:rFonts w:ascii="Arial" w:hAnsi="Arial" w:cs="Arial"/>
          <w:sz w:val="16"/>
          <w:szCs w:val="16"/>
        </w:rPr>
        <w:t>lub innych trwałych podparć.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5.2.6. Zabezpieczenie antykorozyjne zewn</w:t>
      </w:r>
      <w:r>
        <w:rPr>
          <w:rFonts w:ascii="Arial" w:hAnsi="Arial" w:cs="Arial"/>
          <w:sz w:val="16"/>
          <w:szCs w:val="16"/>
        </w:rPr>
        <w:t>ę</w:t>
      </w:r>
      <w:r>
        <w:rPr>
          <w:rFonts w:ascii="Arial" w:hAnsi="Arial" w:cs="Arial"/>
          <w:b/>
          <w:bCs/>
          <w:sz w:val="16"/>
          <w:szCs w:val="16"/>
        </w:rPr>
        <w:t>trzne przewodów i innych elementów instalacji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Rurociągi stalowe zabezpieczyć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(po próbie ciśnienia oraz odpowiednim przygotowaniu powierzchni rurociągów)</w:t>
      </w:r>
    </w:p>
    <w:p w:rsidR="00BA0040" w:rsidRDefault="00EF541F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Antykorozyjnie </w:t>
      </w:r>
      <w:r w:rsidR="00BA0040">
        <w:rPr>
          <w:rFonts w:ascii="Arial" w:hAnsi="Arial" w:cs="Arial"/>
          <w:sz w:val="16"/>
          <w:szCs w:val="16"/>
        </w:rPr>
        <w:t xml:space="preserve">następującymi powłokami malarskimi (farby odporne na temperaturę do </w:t>
      </w:r>
      <w:r>
        <w:rPr>
          <w:rFonts w:ascii="Arial" w:hAnsi="Arial" w:cs="Arial"/>
          <w:sz w:val="16"/>
          <w:szCs w:val="16"/>
        </w:rPr>
        <w:t>400ºc</w:t>
      </w:r>
      <w:r w:rsidR="00BA0040">
        <w:rPr>
          <w:rFonts w:ascii="Arial" w:hAnsi="Arial" w:cs="Arial"/>
          <w:sz w:val="16"/>
          <w:szCs w:val="16"/>
        </w:rPr>
        <w:t>) :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-farba ftalowo-silikonowa przeciwrdzewna tlenkowa, szara emalia silikonowa termoodporna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-emalia silikonowa termoodporna – kolor -PN-70/N-01270.01 do 14 „Wytyczne znakowania rurociągów”.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5.2.7. Izolacja cieplna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Przewody instalacji ogrzewczej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izolować cieplnie zgodnie z wytycznymi zawartymi w projekcie technicznym.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Wykonywanie izolacji cieplnej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rozpocząć po uprzednim przeprowadzeniu wymaganych prób szczelności, wykonaniu wymaganego</w:t>
      </w:r>
    </w:p>
    <w:p w:rsidR="00BA0040" w:rsidRDefault="00EF541F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Zabezpieczenia </w:t>
      </w:r>
      <w:r w:rsidR="00BA0040">
        <w:rPr>
          <w:rFonts w:ascii="Arial" w:hAnsi="Arial" w:cs="Arial"/>
          <w:sz w:val="16"/>
          <w:szCs w:val="16"/>
        </w:rPr>
        <w:t>antykorozyjnego powierzchni przeznaczonych do zaizolowania oraz po potwierdzeniu prawidłowości wykonania powy</w:t>
      </w:r>
      <w:r>
        <w:rPr>
          <w:rFonts w:ascii="Arial" w:hAnsi="Arial" w:cs="Arial"/>
          <w:sz w:val="16"/>
          <w:szCs w:val="16"/>
        </w:rPr>
        <w:t>ż</w:t>
      </w:r>
      <w:r w:rsidR="00BA0040">
        <w:rPr>
          <w:rFonts w:ascii="Arial" w:hAnsi="Arial" w:cs="Arial"/>
          <w:sz w:val="16"/>
          <w:szCs w:val="16"/>
        </w:rPr>
        <w:t>szych</w:t>
      </w:r>
    </w:p>
    <w:p w:rsidR="00BA0040" w:rsidRDefault="00EF541F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Robót </w:t>
      </w:r>
      <w:r w:rsidR="00BA0040">
        <w:rPr>
          <w:rFonts w:ascii="Arial" w:hAnsi="Arial" w:cs="Arial"/>
          <w:sz w:val="16"/>
          <w:szCs w:val="16"/>
        </w:rPr>
        <w:t>protokółem odbioru.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Materiały przeznaczone do wykonywania izolacji cieplnej powinny być suche, czyste i nieuszkodzone, a sposób składowania materiałów</w:t>
      </w:r>
    </w:p>
    <w:p w:rsidR="00BA0040" w:rsidRDefault="00EF541F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Na </w:t>
      </w:r>
      <w:r w:rsidR="00BA0040">
        <w:rPr>
          <w:rFonts w:ascii="Arial" w:hAnsi="Arial" w:cs="Arial"/>
          <w:sz w:val="16"/>
          <w:szCs w:val="16"/>
        </w:rPr>
        <w:t>stanowisku pracy powinien wykluczać mo</w:t>
      </w:r>
      <w:r>
        <w:rPr>
          <w:rFonts w:ascii="Arial" w:hAnsi="Arial" w:cs="Arial"/>
          <w:sz w:val="16"/>
          <w:szCs w:val="16"/>
        </w:rPr>
        <w:t>ż</w:t>
      </w:r>
      <w:r w:rsidR="00BA0040">
        <w:rPr>
          <w:rFonts w:ascii="Arial" w:hAnsi="Arial" w:cs="Arial"/>
          <w:sz w:val="16"/>
          <w:szCs w:val="16"/>
        </w:rPr>
        <w:t>liwość ich zawilgocenia lub uszkodzenia.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Powierzchnia na której jest wykonywana izolacja cieplna powinna być czysta i sucha. Nie dopuszcza się wykonywania izolacji cieplnych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 powierzchniach zanieczyszczonych ziemią, cementem, smarami itp. oraz na powierzchniach z niecałkowicie wyschniętą lub uszkodzoną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powłoką antykorozyjną.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Zakończenia izolacji cieplnej powinny być zabezpieczone przed uszkodzeniem lub zawilgoceniem.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5.2.8. Wykonanie regulacji instalacji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Przed przystąpieniem do czynności regulacyjnych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sprawdzić, czy wykonane przegrody zewnętrzne w budynku spełniają</w:t>
      </w:r>
      <w:r w:rsidR="00EF541F">
        <w:rPr>
          <w:rFonts w:ascii="Arial" w:hAnsi="Arial" w:cs="Arial"/>
          <w:sz w:val="16"/>
          <w:szCs w:val="16"/>
        </w:rPr>
        <w:t xml:space="preserve"> Wymagania </w:t>
      </w:r>
      <w:r>
        <w:rPr>
          <w:rFonts w:ascii="Arial" w:hAnsi="Arial" w:cs="Arial"/>
          <w:sz w:val="16"/>
          <w:szCs w:val="16"/>
        </w:rPr>
        <w:t>ochrony cieplnej.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sprawdzić szczelność okien i drzwi oraz spowodować usunięcie zauwa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onych usterek. Istotne</w:t>
      </w:r>
      <w:r w:rsidR="00EF541F">
        <w:rPr>
          <w:rFonts w:ascii="Arial" w:hAnsi="Arial" w:cs="Arial"/>
          <w:sz w:val="16"/>
          <w:szCs w:val="16"/>
        </w:rPr>
        <w:t xml:space="preserve"> Spostrzeż</w:t>
      </w:r>
      <w:r>
        <w:rPr>
          <w:rFonts w:ascii="Arial" w:hAnsi="Arial" w:cs="Arial"/>
          <w:sz w:val="16"/>
          <w:szCs w:val="16"/>
        </w:rPr>
        <w:t>enia powinny być udokumentowane wpisem do dziennika budowy, a ich wpływ na warunki regulacji uwzględniony w protokole</w:t>
      </w:r>
      <w:r w:rsidR="00EF541F">
        <w:rPr>
          <w:rFonts w:ascii="Arial" w:hAnsi="Arial" w:cs="Arial"/>
          <w:sz w:val="16"/>
          <w:szCs w:val="16"/>
        </w:rPr>
        <w:t xml:space="preserve"> Odbioru</w:t>
      </w:r>
      <w:r>
        <w:rPr>
          <w:rFonts w:ascii="Arial" w:hAnsi="Arial" w:cs="Arial"/>
          <w:sz w:val="16"/>
          <w:szCs w:val="16"/>
        </w:rPr>
        <w:t>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2. Nastawy armatury regulacyjnej jak np. </w:t>
      </w:r>
      <w:r w:rsidR="00EF541F">
        <w:rPr>
          <w:rFonts w:ascii="Arial" w:hAnsi="Arial" w:cs="Arial"/>
          <w:sz w:val="16"/>
          <w:szCs w:val="16"/>
        </w:rPr>
        <w:t xml:space="preserve">Nastawy </w:t>
      </w:r>
      <w:r>
        <w:rPr>
          <w:rFonts w:ascii="Arial" w:hAnsi="Arial" w:cs="Arial"/>
          <w:sz w:val="16"/>
          <w:szCs w:val="16"/>
        </w:rPr>
        <w:t>regulacji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owej przewodowej armatury regulacyjnej, nastawy regulatorów ró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nicy</w:t>
      </w:r>
      <w:r w:rsidR="00EF541F">
        <w:rPr>
          <w:rFonts w:ascii="Arial" w:hAnsi="Arial" w:cs="Arial"/>
          <w:sz w:val="16"/>
          <w:szCs w:val="16"/>
        </w:rPr>
        <w:t xml:space="preserve"> Ciśnienia</w:t>
      </w:r>
      <w:r>
        <w:rPr>
          <w:rFonts w:ascii="Arial" w:hAnsi="Arial" w:cs="Arial"/>
          <w:sz w:val="16"/>
          <w:szCs w:val="16"/>
        </w:rPr>
        <w:t>, nastawy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owe zaworów grzejnikowych i nastawy eksploatacyjne termostatycznych zaworów grzejnikowych, powinny być</w:t>
      </w:r>
      <w:r w:rsidR="00EF541F">
        <w:rPr>
          <w:rFonts w:ascii="Arial" w:hAnsi="Arial" w:cs="Arial"/>
          <w:sz w:val="16"/>
          <w:szCs w:val="16"/>
        </w:rPr>
        <w:t xml:space="preserve"> Przeprowadzone </w:t>
      </w:r>
      <w:r>
        <w:rPr>
          <w:rFonts w:ascii="Arial" w:hAnsi="Arial" w:cs="Arial"/>
          <w:sz w:val="16"/>
          <w:szCs w:val="16"/>
        </w:rPr>
        <w:t>po zakończeniu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u, płukaniu i badaniu szczelności instalacji w stanie zimnym.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Wszystkie zawory odcinające na gałęziach i pionach instalacji muszą być całkowicie otwarte. Ponadto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skontrolować prawidłowość</w:t>
      </w:r>
      <w:r w:rsidR="00EF541F">
        <w:rPr>
          <w:rFonts w:ascii="Arial" w:hAnsi="Arial" w:cs="Arial"/>
          <w:sz w:val="16"/>
          <w:szCs w:val="16"/>
        </w:rPr>
        <w:t xml:space="preserve"> Odpowietrzenia </w:t>
      </w:r>
      <w:r>
        <w:rPr>
          <w:rFonts w:ascii="Arial" w:hAnsi="Arial" w:cs="Arial"/>
          <w:sz w:val="16"/>
          <w:szCs w:val="16"/>
        </w:rPr>
        <w:t>instalacji.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Nastawy regulacji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owej armatury regulacyjnej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wykonać zgodnie z wynikami obliczeń hydraulicznych w projekcie</w:t>
      </w:r>
      <w:r w:rsidR="00EF541F">
        <w:rPr>
          <w:rFonts w:ascii="Arial" w:hAnsi="Arial" w:cs="Arial"/>
          <w:sz w:val="16"/>
          <w:szCs w:val="16"/>
        </w:rPr>
        <w:t xml:space="preserve"> Technicznym </w:t>
      </w:r>
      <w:r>
        <w:rPr>
          <w:rFonts w:ascii="Arial" w:hAnsi="Arial" w:cs="Arial"/>
          <w:sz w:val="16"/>
          <w:szCs w:val="16"/>
        </w:rPr>
        <w:t>instalacji.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Nominalny skok regulacji eksploatacyjnej termostatycznych zaworów grzejnikowych powinien być ustawiony na ka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dym zaworze przy</w:t>
      </w:r>
      <w:r w:rsidR="00EF541F">
        <w:rPr>
          <w:rFonts w:ascii="Arial" w:hAnsi="Arial" w:cs="Arial"/>
          <w:sz w:val="16"/>
          <w:szCs w:val="16"/>
        </w:rPr>
        <w:t xml:space="preserve"> Pomocy </w:t>
      </w:r>
      <w:r>
        <w:rPr>
          <w:rFonts w:ascii="Arial" w:hAnsi="Arial" w:cs="Arial"/>
          <w:sz w:val="16"/>
          <w:szCs w:val="16"/>
        </w:rPr>
        <w:t>fabrycznych osłon roboczych. Czynność ustawienia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dokonać zgodnie z instrukcją producenta zaworów.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 xml:space="preserve">6. </w:t>
      </w:r>
      <w:r>
        <w:rPr>
          <w:rFonts w:ascii="Arial" w:hAnsi="Arial" w:cs="Arial"/>
          <w:b/>
          <w:bCs/>
          <w:sz w:val="16"/>
          <w:szCs w:val="16"/>
        </w:rPr>
        <w:t>KONTROLA JAKO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CI ROBÓT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6.1. Ogólne zasady kontroli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Ogólne wymagania dotyczące kontroli jakości Robót podano w ST 00.01.00 „Wymagania ogólne”.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6.2. Badania odbiorcze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6.2.1. Badanie szczelno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ci instalacji wod</w:t>
      </w:r>
      <w:r>
        <w:rPr>
          <w:rFonts w:ascii="Arial" w:hAnsi="Arial" w:cs="Arial"/>
          <w:sz w:val="16"/>
          <w:szCs w:val="16"/>
        </w:rPr>
        <w:t>ą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Badanie szczelności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przeprowadzać przed zakryciem bruzd i kanałów, przed pomalowaniem elementów instalacji oraz przed</w:t>
      </w:r>
      <w:r w:rsidR="00EF541F">
        <w:rPr>
          <w:rFonts w:ascii="Arial" w:hAnsi="Arial" w:cs="Arial"/>
          <w:sz w:val="16"/>
          <w:szCs w:val="16"/>
        </w:rPr>
        <w:t xml:space="preserve"> Wykonaniem </w:t>
      </w:r>
      <w:r>
        <w:rPr>
          <w:rFonts w:ascii="Arial" w:hAnsi="Arial" w:cs="Arial"/>
          <w:sz w:val="16"/>
          <w:szCs w:val="16"/>
        </w:rPr>
        <w:t>izolacji cieplnej.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Je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eli postęp robót budowlanych wymaga zakrycia bruzd i kanałów, w których zmontowano część przewodów instalacji, </w:t>
      </w:r>
      <w:r w:rsidR="00EF541F">
        <w:rPr>
          <w:rFonts w:ascii="Arial" w:hAnsi="Arial" w:cs="Arial"/>
          <w:sz w:val="16"/>
          <w:szCs w:val="16"/>
        </w:rPr>
        <w:t xml:space="preserve">przed całkowitym zakończeniem montażu całej instalacji, wówczas badanie szczelności należy przeprowadzić na zakrywanej jej części, w ramach odbiorów </w:t>
      </w:r>
      <w:r>
        <w:rPr>
          <w:rFonts w:ascii="Arial" w:hAnsi="Arial" w:cs="Arial"/>
          <w:sz w:val="16"/>
          <w:szCs w:val="16"/>
        </w:rPr>
        <w:t>częściowych.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Podczas badania szczelności zabrania się, nawet krótkotrwałego podnoszenia ciśnienia ponad wartość ciśnienia próbnego.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Podczas badania szczelności instalacja powinna być odłączona od źródła ciepła lub źródło ciepła powinno być skutecznie zabezpieczone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przed uruchomieniem.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5. Przed przystąpieniem do badania szczelności wodą, instalacja (lub jej część) podlegająca badaniu, powinna być skutecznie wypłukana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wodą. Czynność tę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wykonywać przy dodatniej temperaturze zewnętrznej, a budynek w którym jest instalacja nie mo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być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przemarznięty. Podczas płukania wszystkie zawory przelotowe, przewodowe i grzejnikowe powinny być całkowicie otwarte, natomiast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zawory obejściowe całkowicie zamknięte.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Przed napełnieniem wodą instalacji wyposa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anej w odpowietrzniki automatyczne i nie wypłukanej, nie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wkręcać kompletnych</w:t>
      </w:r>
      <w:r w:rsidR="00EF541F">
        <w:rPr>
          <w:rFonts w:ascii="Arial" w:hAnsi="Arial" w:cs="Arial"/>
          <w:sz w:val="16"/>
          <w:szCs w:val="16"/>
        </w:rPr>
        <w:t xml:space="preserve"> Automatycznych </w:t>
      </w:r>
      <w:r>
        <w:rPr>
          <w:rFonts w:ascii="Arial" w:hAnsi="Arial" w:cs="Arial"/>
          <w:sz w:val="16"/>
          <w:szCs w:val="16"/>
        </w:rPr>
        <w:t>odpowietrzników, lecz jedynie ich zawory stopowe. Do chwili skutecznego wypłukania instalacja taka powinna być</w:t>
      </w:r>
      <w:r w:rsidR="00EF541F">
        <w:rPr>
          <w:rFonts w:ascii="Arial" w:hAnsi="Arial" w:cs="Arial"/>
          <w:sz w:val="16"/>
          <w:szCs w:val="16"/>
        </w:rPr>
        <w:t xml:space="preserve"> Odpowietrzana </w:t>
      </w:r>
      <w:r>
        <w:rPr>
          <w:rFonts w:ascii="Arial" w:hAnsi="Arial" w:cs="Arial"/>
          <w:sz w:val="16"/>
          <w:szCs w:val="16"/>
        </w:rPr>
        <w:t>poprzez ręczne otwieranie zaworów stopowych. Zaleca się połączenie, z elementem otwierającym zawór stopowy, wę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</w:t>
      </w:r>
      <w:r w:rsidR="00EF541F">
        <w:rPr>
          <w:rFonts w:ascii="Arial" w:hAnsi="Arial" w:cs="Arial"/>
          <w:sz w:val="16"/>
          <w:szCs w:val="16"/>
        </w:rPr>
        <w:t xml:space="preserve"> Elastycznego</w:t>
      </w:r>
      <w:r>
        <w:rPr>
          <w:rFonts w:ascii="Arial" w:hAnsi="Arial" w:cs="Arial"/>
          <w:sz w:val="16"/>
          <w:szCs w:val="16"/>
        </w:rPr>
        <w:t>, umo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liwiającego odprowadzenie wody płuczącej do przenośnego zbiornika lub kanalizacji. Dopiero po skutecznym wypłukaniu</w:t>
      </w:r>
      <w:r w:rsidR="00EF541F">
        <w:rPr>
          <w:rFonts w:ascii="Arial" w:hAnsi="Arial" w:cs="Arial"/>
          <w:sz w:val="16"/>
          <w:szCs w:val="16"/>
        </w:rPr>
        <w:t xml:space="preserve"> Instalacji</w:t>
      </w:r>
      <w:r>
        <w:rPr>
          <w:rFonts w:ascii="Arial" w:hAnsi="Arial" w:cs="Arial"/>
          <w:sz w:val="16"/>
          <w:szCs w:val="16"/>
        </w:rPr>
        <w:t>, w zawór stopowy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wkręcić automatyczny odpowietrznik.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Bezpośrednio po płukaniu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instalację napełnić wodą, uwzględniaj jednocześnie potrzebę zastosowania odpowiedniego inhibitora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korozji (zgodnie z projektem technologii kotłowni).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 Po napełnieniu instalacji wodą zimną i po dokładnym jej odpowietrzeniu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y, przy ciśnieniu statycznym słupa wody, dokonać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starannego przeglądu instalacji (szczególnie połączeń i dławnic), w celu sprawdzenia, czy nie występują przecieki wody lub roszenie i czy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instalacja jest przygotowana do rozpoczęcia badania szczelności.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9. Instalację lub jej część, która po napełnieniu wodą nie będzie uruchomiona przed okresem występowania ujemnej temperatury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zewnętrznej, zaleca się alternatywnie: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-zabezpieczyć przed skutkami zamarznięcia przez zastosowanie wody instalacyjnej ze środkiem obni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ającym temperaturę jej zamarzania i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nie oddziaływującym szkodliwie na elementy instalacji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-nie wyposa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ać w grzejniki, zastępując je grzejnikowymi szablonami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owymi z odpowietrznikami miejscowymi, co po badaniu </w:t>
      </w:r>
      <w:r w:rsidR="00EF541F">
        <w:rPr>
          <w:rFonts w:ascii="Arial" w:hAnsi="Arial" w:cs="Arial"/>
          <w:sz w:val="16"/>
          <w:szCs w:val="16"/>
        </w:rPr>
        <w:t xml:space="preserve">umożliwi </w:t>
      </w:r>
      <w:r>
        <w:rPr>
          <w:rFonts w:ascii="Arial" w:hAnsi="Arial" w:cs="Arial"/>
          <w:sz w:val="16"/>
          <w:szCs w:val="16"/>
        </w:rPr>
        <w:t>spuszczenie wody z instalacji przy minimalizacji skutków korozji.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10. Do instalacji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podłączyć ręczną pompę do badania szczelności. Pompa powinna być wyposa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ona w zbiornik wody,</w:t>
      </w:r>
      <w:r w:rsidR="00EF541F">
        <w:rPr>
          <w:rFonts w:ascii="Arial" w:hAnsi="Arial" w:cs="Arial"/>
          <w:sz w:val="16"/>
          <w:szCs w:val="16"/>
        </w:rPr>
        <w:t xml:space="preserve"> Zawory </w:t>
      </w:r>
      <w:r>
        <w:rPr>
          <w:rFonts w:ascii="Arial" w:hAnsi="Arial" w:cs="Arial"/>
          <w:sz w:val="16"/>
          <w:szCs w:val="16"/>
        </w:rPr>
        <w:t>odcinające, zawór zwrotny i spustowy.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11. Podczas badania powinien być u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ywany cechowany manometr tarczowy (średnica tarczy minimum 150 mm) o zakresie o 50%</w:t>
      </w:r>
      <w:r w:rsidR="00EF541F">
        <w:rPr>
          <w:rFonts w:ascii="Arial" w:hAnsi="Arial" w:cs="Arial"/>
          <w:sz w:val="16"/>
          <w:szCs w:val="16"/>
        </w:rPr>
        <w:t xml:space="preserve"> Większym </w:t>
      </w:r>
      <w:r>
        <w:rPr>
          <w:rFonts w:ascii="Arial" w:hAnsi="Arial" w:cs="Arial"/>
          <w:sz w:val="16"/>
          <w:szCs w:val="16"/>
        </w:rPr>
        <w:t>od ciśnienia próbnego i działce elementarnej: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-0,1 bar przy zakresie do 10 bar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-0,2 bar przy zakresie wy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szym.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12. Badanie szczelności instalacji wodą mo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emy rozpocząć po okresie co najmniej jednej doby od stwierdzenia jej gotowości do </w:t>
      </w:r>
      <w:r w:rsidR="00EF541F">
        <w:rPr>
          <w:rFonts w:ascii="Arial" w:hAnsi="Arial" w:cs="Arial"/>
          <w:sz w:val="16"/>
          <w:szCs w:val="16"/>
        </w:rPr>
        <w:t>takiego badania i nie wystąpienia w tym czasie przecieków wody lub roszenia.</w:t>
      </w:r>
    </w:p>
    <w:p w:rsidR="00BA0040" w:rsidRDefault="00EF541F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13. po potwierdzeniu gotowości zładu do podjęcia badania szczelności należy zwiększyć ciśnienie w instalacji za pomocą pompy do badania szczelności, kontrolując jego wartość w najniższym punkcie instalacji.</w:t>
      </w:r>
    </w:p>
    <w:p w:rsidR="00BA0040" w:rsidRDefault="00EF541F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14. wartość ciśnienia próbnego należy przyjmować na podstawie tablicy 9, a badanie należy przeprowadzić zgodnie z warunkami podanymi odpowiednio w tablicach 10 i 11 „wymagań technicznych cobrti instal” – zeszyt 6.</w:t>
      </w:r>
    </w:p>
    <w:p w:rsidR="00BA0040" w:rsidRDefault="00EF541F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15. co najmniej trzy godziny przed i podczas badania, temperatura otoczenia powinna być taka sama (różnica temperatury nie powinna przekraczać +/-3 k) i nie powinno występować promieniowanie słoneczne.</w:t>
      </w:r>
    </w:p>
    <w:p w:rsidR="00BA0040" w:rsidRDefault="00EF541F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16. po przeprowadzeniu badania szczelności wodą zimną, powinien być sporządzony protokół badania określający ciśnienie próbne, przy którym było wykonywane badanie, oraz stwierdzenie, czy badania przeprowadzono i zakończono z wynikiem pozytywnym, czy z wynikiem negatywnym. w protokóle należy jednoznacznie zidentyfikować tę część instalacji, która była objęta badaniem szczelności.</w:t>
      </w:r>
    </w:p>
    <w:p w:rsidR="00BA0040" w:rsidRDefault="00EF541F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6.2.2. badanie szczelno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ci instalacji spr</w:t>
      </w:r>
      <w:r>
        <w:rPr>
          <w:rFonts w:ascii="Arial" w:hAnsi="Arial" w:cs="Arial"/>
          <w:sz w:val="16"/>
          <w:szCs w:val="16"/>
        </w:rPr>
        <w:t>ęż</w:t>
      </w:r>
      <w:r>
        <w:rPr>
          <w:rFonts w:ascii="Arial" w:hAnsi="Arial" w:cs="Arial"/>
          <w:b/>
          <w:bCs/>
          <w:sz w:val="16"/>
          <w:szCs w:val="16"/>
        </w:rPr>
        <w:t>onym powietrzem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Podczas odbiorów częściowych instalacji, w przypadkach uzasadnionych mo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liwością zamarznięcia instalacji lub spowodowania</w:t>
      </w:r>
      <w:r w:rsidR="00EF541F">
        <w:rPr>
          <w:rFonts w:ascii="Arial" w:hAnsi="Arial" w:cs="Arial"/>
          <w:sz w:val="16"/>
          <w:szCs w:val="16"/>
        </w:rPr>
        <w:t xml:space="preserve"> Nadmiernej </w:t>
      </w:r>
      <w:r>
        <w:rPr>
          <w:rFonts w:ascii="Arial" w:hAnsi="Arial" w:cs="Arial"/>
          <w:sz w:val="16"/>
          <w:szCs w:val="16"/>
        </w:rPr>
        <w:t>jej korozji, dopuszcza się wykonanie badania szczelności niezawierającym oleju sprę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onym powietrzem.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Wartość ciśnienia próby szczelności instalacji nie powinna przekraczać 3 bar.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Podczas badania powinien być u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ywany cechowany manometr tarczowy (średnica tarczy minimum 150 mm) o zakresie o 50% większym</w:t>
      </w:r>
      <w:r w:rsidR="00EF541F">
        <w:rPr>
          <w:rFonts w:ascii="Arial" w:hAnsi="Arial" w:cs="Arial"/>
          <w:sz w:val="16"/>
          <w:szCs w:val="16"/>
        </w:rPr>
        <w:t xml:space="preserve"> Od </w:t>
      </w:r>
      <w:r>
        <w:rPr>
          <w:rFonts w:ascii="Arial" w:hAnsi="Arial" w:cs="Arial"/>
          <w:sz w:val="16"/>
          <w:szCs w:val="16"/>
        </w:rPr>
        <w:t>ciśnienia próbnego i działce elementarnej 0,1 bar.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Sprę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arka, u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ywana podczas badania szczelności instalacji powietrzem, powinna być wyposa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ona w zawór bezpieczeństwa, którego</w:t>
      </w:r>
      <w:r w:rsidR="00EF541F">
        <w:rPr>
          <w:rFonts w:ascii="Arial" w:hAnsi="Arial" w:cs="Arial"/>
          <w:sz w:val="16"/>
          <w:szCs w:val="16"/>
        </w:rPr>
        <w:t xml:space="preserve"> Otwarcie </w:t>
      </w:r>
      <w:r>
        <w:rPr>
          <w:rFonts w:ascii="Arial" w:hAnsi="Arial" w:cs="Arial"/>
          <w:sz w:val="16"/>
          <w:szCs w:val="16"/>
        </w:rPr>
        <w:t>nastąpi przy przekroczeniu wartości ciśnienia badania szczelności o nie więcej ni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10 %.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Podczas badania szczelności instalacji sprę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onym powietrzem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zwrócić szczególną uwagę na niebezpieczeństwo wynikające z</w:t>
      </w:r>
      <w:r w:rsidR="00EF541F">
        <w:rPr>
          <w:rFonts w:ascii="Arial" w:hAnsi="Arial" w:cs="Arial"/>
          <w:sz w:val="16"/>
          <w:szCs w:val="16"/>
        </w:rPr>
        <w:t xml:space="preserve"> Zagroż</w:t>
      </w:r>
      <w:r>
        <w:rPr>
          <w:rFonts w:ascii="Arial" w:hAnsi="Arial" w:cs="Arial"/>
          <w:sz w:val="16"/>
          <w:szCs w:val="16"/>
        </w:rPr>
        <w:t>enia wypadkiem, spowodowanym mo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liwością wypchnięcia przez sprę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one powietrze elementu instalacji (np. </w:t>
      </w:r>
      <w:r w:rsidR="00EF541F">
        <w:rPr>
          <w:rFonts w:ascii="Arial" w:hAnsi="Arial" w:cs="Arial"/>
          <w:sz w:val="16"/>
          <w:szCs w:val="16"/>
        </w:rPr>
        <w:t xml:space="preserve">Nie </w:t>
      </w:r>
      <w:r>
        <w:rPr>
          <w:rFonts w:ascii="Arial" w:hAnsi="Arial" w:cs="Arial"/>
          <w:sz w:val="16"/>
          <w:szCs w:val="16"/>
        </w:rPr>
        <w:t>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stosować</w:t>
      </w:r>
      <w:r w:rsidR="00EF541F">
        <w:rPr>
          <w:rFonts w:ascii="Arial" w:hAnsi="Arial" w:cs="Arial"/>
          <w:sz w:val="16"/>
          <w:szCs w:val="16"/>
        </w:rPr>
        <w:t xml:space="preserve"> Jako </w:t>
      </w:r>
      <w:r>
        <w:rPr>
          <w:rFonts w:ascii="Arial" w:hAnsi="Arial" w:cs="Arial"/>
          <w:sz w:val="16"/>
          <w:szCs w:val="16"/>
        </w:rPr>
        <w:t>zaślepek wciskanych korków z tworzywa sztucznego).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W przypadku ujawnienia się podczas badania nieszczelności instalacji mo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na je lokalizować akustycznie lub z u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yciem roztworu</w:t>
      </w:r>
      <w:r w:rsidR="00EF541F">
        <w:rPr>
          <w:rFonts w:ascii="Arial" w:hAnsi="Arial" w:cs="Arial"/>
          <w:sz w:val="16"/>
          <w:szCs w:val="16"/>
        </w:rPr>
        <w:t xml:space="preserve"> Pieniącego</w:t>
      </w:r>
      <w:r>
        <w:rPr>
          <w:rFonts w:ascii="Arial" w:hAnsi="Arial" w:cs="Arial"/>
          <w:sz w:val="16"/>
          <w:szCs w:val="16"/>
        </w:rPr>
        <w:t>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Podczas dokonywania odczytów wskazań manometru na początku i na końcu badania oraz w okresie conajmniej pół godziny przed</w:t>
      </w:r>
      <w:r w:rsidR="00EF541F">
        <w:rPr>
          <w:rFonts w:ascii="Arial" w:hAnsi="Arial" w:cs="Arial"/>
          <w:sz w:val="16"/>
          <w:szCs w:val="16"/>
        </w:rPr>
        <w:t xml:space="preserve"> Odczytem</w:t>
      </w:r>
      <w:r>
        <w:rPr>
          <w:rFonts w:ascii="Arial" w:hAnsi="Arial" w:cs="Arial"/>
          <w:sz w:val="16"/>
          <w:szCs w:val="16"/>
        </w:rPr>
        <w:t>, temperatura otoczenia powinna być taka sama (ró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nica temperatury nie powinna przekraczać 3 K) i nie powinno występować</w:t>
      </w:r>
      <w:r w:rsidR="00EF541F">
        <w:rPr>
          <w:rFonts w:ascii="Arial" w:hAnsi="Arial" w:cs="Arial"/>
          <w:sz w:val="16"/>
          <w:szCs w:val="16"/>
        </w:rPr>
        <w:t xml:space="preserve"> Promieniowanie </w:t>
      </w:r>
      <w:r>
        <w:rPr>
          <w:rFonts w:ascii="Arial" w:hAnsi="Arial" w:cs="Arial"/>
          <w:sz w:val="16"/>
          <w:szCs w:val="16"/>
        </w:rPr>
        <w:t>słoneczne.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 Warunkami uznania wyników badania za pozytywne jest nie wykazanie przez manometr spadku ciśnienia oraz nie stwierdzenie</w:t>
      </w:r>
      <w:r w:rsidR="00EF541F">
        <w:rPr>
          <w:rFonts w:ascii="Arial" w:hAnsi="Arial" w:cs="Arial"/>
          <w:sz w:val="16"/>
          <w:szCs w:val="16"/>
        </w:rPr>
        <w:t xml:space="preserve"> Nieszczelności </w:t>
      </w:r>
      <w:r>
        <w:rPr>
          <w:rFonts w:ascii="Arial" w:hAnsi="Arial" w:cs="Arial"/>
          <w:sz w:val="16"/>
          <w:szCs w:val="16"/>
        </w:rPr>
        <w:t>instalacji.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9. Po przeprowadzeniu badania szczelności sprę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onym powietrzem, powinien być sporządzony protokół badania określający ciśnienie</w:t>
      </w:r>
      <w:r w:rsidR="00EF541F">
        <w:rPr>
          <w:rFonts w:ascii="Arial" w:hAnsi="Arial" w:cs="Arial"/>
          <w:sz w:val="16"/>
          <w:szCs w:val="16"/>
        </w:rPr>
        <w:t xml:space="preserve"> Próbne</w:t>
      </w:r>
      <w:r>
        <w:rPr>
          <w:rFonts w:ascii="Arial" w:hAnsi="Arial" w:cs="Arial"/>
          <w:sz w:val="16"/>
          <w:szCs w:val="16"/>
        </w:rPr>
        <w:t>, przy którym było wykonywane badanie, czas trwania badania, oraz stwierdzenie, czy badania przeprowadzono i zakończono z</w:t>
      </w:r>
      <w:r w:rsidR="00EF541F">
        <w:rPr>
          <w:rFonts w:ascii="Arial" w:hAnsi="Arial" w:cs="Arial"/>
          <w:sz w:val="16"/>
          <w:szCs w:val="16"/>
        </w:rPr>
        <w:t xml:space="preserve"> Wynikiem </w:t>
      </w:r>
      <w:r>
        <w:rPr>
          <w:rFonts w:ascii="Arial" w:hAnsi="Arial" w:cs="Arial"/>
          <w:sz w:val="16"/>
          <w:szCs w:val="16"/>
        </w:rPr>
        <w:t>pozytywnym, czy z wynikiem negatywnym. W protokóle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jednoznacznie zidentyfikować tę część instalacji, która była objęta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badaniem szczelności. </w:t>
      </w:r>
      <w:r w:rsidR="00EF541F">
        <w:rPr>
          <w:rFonts w:ascii="Arial" w:hAnsi="Arial" w:cs="Arial"/>
          <w:sz w:val="16"/>
          <w:szCs w:val="16"/>
        </w:rPr>
        <w:t xml:space="preserve">Jeżeli </w:t>
      </w:r>
      <w:r>
        <w:rPr>
          <w:rFonts w:ascii="Arial" w:hAnsi="Arial" w:cs="Arial"/>
          <w:sz w:val="16"/>
          <w:szCs w:val="16"/>
        </w:rPr>
        <w:t xml:space="preserve">wynik badania był negatywny, w protokóle </w:t>
      </w:r>
      <w:r w:rsidR="00EF541F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>określić termin w którym instalacja ogrzewania powinna być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przedstawiona do ponownych badań.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10. Po zakończeniu badania szczelności na zimno </w:t>
      </w:r>
      <w:r w:rsidR="00EF541F">
        <w:rPr>
          <w:rFonts w:ascii="Arial" w:hAnsi="Arial" w:cs="Arial"/>
          <w:sz w:val="16"/>
          <w:szCs w:val="16"/>
        </w:rPr>
        <w:t>należy</w:t>
      </w:r>
      <w:r>
        <w:rPr>
          <w:rFonts w:ascii="Arial" w:hAnsi="Arial" w:cs="Arial"/>
          <w:sz w:val="16"/>
          <w:szCs w:val="16"/>
        </w:rPr>
        <w:t>: -ponownie dołączyć instalację do źródła ciepła (</w:t>
      </w:r>
      <w:r w:rsidR="00EF541F">
        <w:rPr>
          <w:rFonts w:ascii="Arial" w:hAnsi="Arial" w:cs="Arial"/>
          <w:sz w:val="16"/>
          <w:szCs w:val="16"/>
        </w:rPr>
        <w:t xml:space="preserve">jeżeli </w:t>
      </w:r>
      <w:r>
        <w:rPr>
          <w:rFonts w:ascii="Arial" w:hAnsi="Arial" w:cs="Arial"/>
          <w:sz w:val="16"/>
          <w:szCs w:val="16"/>
        </w:rPr>
        <w:t xml:space="preserve">była odłączona) </w:t>
      </w:r>
      <w:r w:rsidR="00EF541F">
        <w:rPr>
          <w:rFonts w:ascii="Arial" w:hAnsi="Arial" w:cs="Arial"/>
          <w:sz w:val="16"/>
          <w:szCs w:val="16"/>
        </w:rPr>
        <w:t>–</w:t>
      </w:r>
      <w:r>
        <w:rPr>
          <w:rFonts w:ascii="Arial" w:hAnsi="Arial" w:cs="Arial"/>
          <w:sz w:val="16"/>
          <w:szCs w:val="16"/>
        </w:rPr>
        <w:t>podłączyć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naczynie wzbiorcze -sprawdzić napełnienie instalacji wodą oraz sprawdzić czy ciśnienie początkowe w naczyniu wzbiorczym jest zgodne z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dokumentacją -uruchomić pompy obiegowe -przeprowadzić badanie działania na zimno, to znaczy we wskazanych w projekcie punktach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instalacji, sprawdzić zgodność wartości ciśnienia i </w:t>
      </w:r>
      <w:r w:rsidR="00EF541F">
        <w:rPr>
          <w:rFonts w:ascii="Arial" w:hAnsi="Arial" w:cs="Arial"/>
          <w:sz w:val="16"/>
          <w:szCs w:val="16"/>
        </w:rPr>
        <w:t xml:space="preserve">różnicy </w:t>
      </w:r>
      <w:r>
        <w:rPr>
          <w:rFonts w:ascii="Arial" w:hAnsi="Arial" w:cs="Arial"/>
          <w:sz w:val="16"/>
          <w:szCs w:val="16"/>
        </w:rPr>
        <w:t>ciśnienia z wartościami zaprojektowanymi.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11. Po przeprowadzeniu badań powinien być sporządzony protokół zawierający wyniki badań. </w:t>
      </w:r>
      <w:r w:rsidR="00EF541F">
        <w:rPr>
          <w:rFonts w:ascii="Arial" w:hAnsi="Arial" w:cs="Arial"/>
          <w:sz w:val="16"/>
          <w:szCs w:val="16"/>
        </w:rPr>
        <w:t xml:space="preserve">Jeżeli </w:t>
      </w:r>
      <w:r>
        <w:rPr>
          <w:rFonts w:ascii="Arial" w:hAnsi="Arial" w:cs="Arial"/>
          <w:sz w:val="16"/>
          <w:szCs w:val="16"/>
        </w:rPr>
        <w:t>wynik badania był negatywny, w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protokóle </w:t>
      </w:r>
      <w:r w:rsidR="00EF541F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>określić termin, w którym instalacja powinna być przedstawiona do ponownych badań.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6.2.3. Badania odbiorcze zabezpiecze</w:t>
      </w:r>
      <w:r>
        <w:rPr>
          <w:rFonts w:ascii="Arial" w:hAnsi="Arial" w:cs="Arial"/>
          <w:sz w:val="16"/>
          <w:szCs w:val="16"/>
        </w:rPr>
        <w:t xml:space="preserve">ń </w:t>
      </w:r>
      <w:r>
        <w:rPr>
          <w:rFonts w:ascii="Arial" w:hAnsi="Arial" w:cs="Arial"/>
          <w:b/>
          <w:bCs/>
          <w:sz w:val="16"/>
          <w:szCs w:val="16"/>
        </w:rPr>
        <w:t>antykorozyjnych powierzchni zewn</w:t>
      </w:r>
      <w:r>
        <w:rPr>
          <w:rFonts w:ascii="Arial" w:hAnsi="Arial" w:cs="Arial"/>
          <w:sz w:val="16"/>
          <w:szCs w:val="16"/>
        </w:rPr>
        <w:t>ę</w:t>
      </w:r>
      <w:r>
        <w:rPr>
          <w:rFonts w:ascii="Arial" w:hAnsi="Arial" w:cs="Arial"/>
          <w:b/>
          <w:bCs/>
          <w:sz w:val="16"/>
          <w:szCs w:val="16"/>
        </w:rPr>
        <w:t>trznych instalacji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Badania odbiorcze zabezpieczeń antykorozyjnych powierzchni zewnętrznych instalacji powinny być przeprowadzone po całkowitym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zakończeniu wykonywania zabezpieczeń antykorozyjnych, a przed wykonaniem izolacji cieplnej i zakryciem przewodów. Polegają one na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porównaniu jakości wykonanego zabezpieczenia z wymaganiami określonymi w dokumentacji technicznej instalacji. Podczas odbioru </w:t>
      </w:r>
      <w:r w:rsidR="00EF541F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>ocenić, wygląd zewnętrzny izolacji i ich szczelność.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2. Po przeprowadzeniu badań powinien być sporządzony protokół zawierający wyniki badań. </w:t>
      </w:r>
      <w:r w:rsidR="00EF541F">
        <w:rPr>
          <w:rFonts w:ascii="Arial" w:hAnsi="Arial" w:cs="Arial"/>
          <w:sz w:val="16"/>
          <w:szCs w:val="16"/>
        </w:rPr>
        <w:t xml:space="preserve">Jeżeli </w:t>
      </w:r>
      <w:r>
        <w:rPr>
          <w:rFonts w:ascii="Arial" w:hAnsi="Arial" w:cs="Arial"/>
          <w:sz w:val="16"/>
          <w:szCs w:val="16"/>
        </w:rPr>
        <w:t>wynik badania był negatywny, w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protokóle </w:t>
      </w:r>
      <w:r w:rsidR="00EF541F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>określić termin w którym instalacja powinna być przedstawiona do ponownych badań.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lastRenderedPageBreak/>
        <w:t>6.2.4</w:t>
      </w:r>
      <w:r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b/>
          <w:bCs/>
          <w:sz w:val="16"/>
          <w:szCs w:val="16"/>
        </w:rPr>
        <w:t>Badania pomp obiegowych przy odbiorze instalacji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Badania pomp obiegowych, przy odbiorze instalacji, obejmują sprawdzenie: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-doboru pompy, co wykonuje się przez jej identyfikację i porównanie z projektem technicznym, -szczelność połączenia pompy, -przy</w:t>
      </w:r>
      <w:r w:rsidR="00EF541F">
        <w:rPr>
          <w:rFonts w:ascii="Arial" w:hAnsi="Arial" w:cs="Arial"/>
          <w:sz w:val="16"/>
          <w:szCs w:val="16"/>
        </w:rPr>
        <w:t xml:space="preserve"> Pompach </w:t>
      </w:r>
      <w:r>
        <w:rPr>
          <w:rFonts w:ascii="Arial" w:hAnsi="Arial" w:cs="Arial"/>
          <w:sz w:val="16"/>
          <w:szCs w:val="16"/>
        </w:rPr>
        <w:t>przewodowych, kierunek pionowy wlotu i wylotu pomp -zgodność kierunku obrotów pompy z oznaczeniem, -poprawność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</w:t>
      </w:r>
      <w:r w:rsidR="00EF541F">
        <w:rPr>
          <w:rFonts w:ascii="Arial" w:hAnsi="Arial" w:cs="Arial"/>
          <w:sz w:val="16"/>
          <w:szCs w:val="16"/>
        </w:rPr>
        <w:t xml:space="preserve"> Pompy </w:t>
      </w:r>
      <w:r>
        <w:rPr>
          <w:rFonts w:ascii="Arial" w:hAnsi="Arial" w:cs="Arial"/>
          <w:sz w:val="16"/>
          <w:szCs w:val="16"/>
        </w:rPr>
        <w:t>w zakresie BHP (zabezpieczenie przed pora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eniem prądem, hałasem).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Z przeprowadzonych badań odbiorczych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sporządzić protokół. Je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eli wynik badania był negatywny, w protokóle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określić</w:t>
      </w:r>
      <w:r w:rsidR="00EF541F">
        <w:rPr>
          <w:rFonts w:ascii="Arial" w:hAnsi="Arial" w:cs="Arial"/>
          <w:sz w:val="16"/>
          <w:szCs w:val="16"/>
        </w:rPr>
        <w:t xml:space="preserve"> Termin</w:t>
      </w:r>
      <w:r>
        <w:rPr>
          <w:rFonts w:ascii="Arial" w:hAnsi="Arial" w:cs="Arial"/>
          <w:sz w:val="16"/>
          <w:szCs w:val="16"/>
        </w:rPr>
        <w:t>, w którym instalacja powinna być przedstawiona do ponownych badań.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6.2.5. Badania armatury przy odbiorze instalacji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Badania armatury odcinającej, przy odbiorze instalacji, obejmują sprawdzenie: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-doboru armatury, co wykonuje się przez jej identyfikację i porównanie z projektem technicznym -szczelność połączeń armatury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-poprawność i szczelność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głowicy armatury.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Z przeprowadzonych badań odbiorczych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sporządzić protokół. Je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eli wynik badania był negatywny, w protokóle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określić</w:t>
      </w:r>
      <w:r w:rsidR="00EF541F">
        <w:rPr>
          <w:rFonts w:ascii="Arial" w:hAnsi="Arial" w:cs="Arial"/>
          <w:sz w:val="16"/>
          <w:szCs w:val="16"/>
        </w:rPr>
        <w:t xml:space="preserve"> Termin</w:t>
      </w:r>
      <w:r>
        <w:rPr>
          <w:rFonts w:ascii="Arial" w:hAnsi="Arial" w:cs="Arial"/>
          <w:sz w:val="16"/>
          <w:szCs w:val="16"/>
        </w:rPr>
        <w:t>, w którym armatura powinna być przedstawiona do ponownych badań.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Badania armatury odcinającej z regulacją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ową, przy odbiorze instalacji, obejmują sprawdzenie: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-doboru armatury odcinającej, co wykonuje się przez jej identyfikację i porównanie z projektem wykonawczym, -szczelność połączeń</w:t>
      </w:r>
      <w:r w:rsidR="00EF541F">
        <w:rPr>
          <w:rFonts w:ascii="Arial" w:hAnsi="Arial" w:cs="Arial"/>
          <w:sz w:val="16"/>
          <w:szCs w:val="16"/>
        </w:rPr>
        <w:t xml:space="preserve"> Armatury </w:t>
      </w:r>
      <w:r>
        <w:rPr>
          <w:rFonts w:ascii="Arial" w:hAnsi="Arial" w:cs="Arial"/>
          <w:sz w:val="16"/>
          <w:szCs w:val="16"/>
        </w:rPr>
        <w:t>-poprawność i szczelność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głowicy armatury -regulacji (ustawienia nastaw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owych armatury), po rozruchu instalacji.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Z przeprowadzonych badań odbiorczych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sporządzić protokół. Je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eli wynik badania był negatywny, w protokóle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określić</w:t>
      </w:r>
      <w:r w:rsidR="00EF541F">
        <w:rPr>
          <w:rFonts w:ascii="Arial" w:hAnsi="Arial" w:cs="Arial"/>
          <w:sz w:val="16"/>
          <w:szCs w:val="16"/>
        </w:rPr>
        <w:t xml:space="preserve"> Termin </w:t>
      </w:r>
      <w:r>
        <w:rPr>
          <w:rFonts w:ascii="Arial" w:hAnsi="Arial" w:cs="Arial"/>
          <w:sz w:val="16"/>
          <w:szCs w:val="16"/>
        </w:rPr>
        <w:t>w którym armatura powinna być przedstawiona do ponownych badań.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6.2.6. Badania odbiorcze odpowietrzenia instalacji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Podczas badania odbiorczego odpowietrzenia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sprawdzić, czy w instalacji z armaturą automatycznej regulacji odpowietrzanie</w:t>
      </w:r>
      <w:r w:rsidR="00EF541F">
        <w:rPr>
          <w:rFonts w:ascii="Arial" w:hAnsi="Arial" w:cs="Arial"/>
          <w:sz w:val="16"/>
          <w:szCs w:val="16"/>
        </w:rPr>
        <w:t xml:space="preserve"> Odbywa </w:t>
      </w:r>
      <w:r>
        <w:rPr>
          <w:rFonts w:ascii="Arial" w:hAnsi="Arial" w:cs="Arial"/>
          <w:sz w:val="16"/>
          <w:szCs w:val="16"/>
        </w:rPr>
        <w:t>się przez urządzenia do odpowietrzania miejscowego. Następnie, po co najmniej dwóch dobach ciągłego działania instalacji na</w:t>
      </w:r>
      <w:r w:rsidR="00EF541F">
        <w:rPr>
          <w:rFonts w:ascii="Arial" w:hAnsi="Arial" w:cs="Arial"/>
          <w:sz w:val="16"/>
          <w:szCs w:val="16"/>
        </w:rPr>
        <w:t xml:space="preserve"> Gorąco </w:t>
      </w:r>
      <w:r>
        <w:rPr>
          <w:rFonts w:ascii="Arial" w:hAnsi="Arial" w:cs="Arial"/>
          <w:sz w:val="16"/>
          <w:szCs w:val="16"/>
        </w:rPr>
        <w:t>mo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na przeprowadzić badanie odbiorcze skuteczności odpowietrzania instalacji.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Po przeprowadzeniu badań powinien być sporządzony protokół zawierający wyniki badań. Je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eli wynik badania był negatywny, w</w:t>
      </w:r>
      <w:r w:rsidR="00EF541F">
        <w:rPr>
          <w:rFonts w:ascii="Arial" w:hAnsi="Arial" w:cs="Arial"/>
          <w:sz w:val="16"/>
          <w:szCs w:val="16"/>
        </w:rPr>
        <w:t xml:space="preserve"> Protokóle </w:t>
      </w:r>
      <w:r>
        <w:rPr>
          <w:rFonts w:ascii="Arial" w:hAnsi="Arial" w:cs="Arial"/>
          <w:sz w:val="16"/>
          <w:szCs w:val="16"/>
        </w:rPr>
        <w:t>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określić termin w którym instalacja powinna być przedstawiona do ponownych badań.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6.2.7. Badania odbiorcze oznakowania instalacji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Badanie odbiorcze oznakowania instalacji ogrzewczej polega na sprawdzeniu czy poszczególne odgałęzienia przewodów, przewody</w:t>
      </w:r>
      <w:r w:rsidR="00EF541F">
        <w:rPr>
          <w:rFonts w:ascii="Arial" w:hAnsi="Arial" w:cs="Arial"/>
          <w:sz w:val="16"/>
          <w:szCs w:val="16"/>
        </w:rPr>
        <w:t xml:space="preserve"> Zasilające </w:t>
      </w:r>
      <w:r>
        <w:rPr>
          <w:rFonts w:ascii="Arial" w:hAnsi="Arial" w:cs="Arial"/>
          <w:sz w:val="16"/>
          <w:szCs w:val="16"/>
        </w:rPr>
        <w:t xml:space="preserve">i odpowiadające im przewody powrotne, rozdzielacze, pompy, armatura przewodowa itp. </w:t>
      </w:r>
      <w:r w:rsidR="00EF541F">
        <w:rPr>
          <w:rFonts w:ascii="Arial" w:hAnsi="Arial" w:cs="Arial"/>
          <w:sz w:val="16"/>
          <w:szCs w:val="16"/>
        </w:rPr>
        <w:t xml:space="preserve">Są </w:t>
      </w:r>
      <w:r>
        <w:rPr>
          <w:rFonts w:ascii="Arial" w:hAnsi="Arial" w:cs="Arial"/>
          <w:sz w:val="16"/>
          <w:szCs w:val="16"/>
        </w:rPr>
        <w:t>czytelnie oznakowane w sposób</w:t>
      </w:r>
      <w:r w:rsidR="00EF541F">
        <w:rPr>
          <w:rFonts w:ascii="Arial" w:hAnsi="Arial" w:cs="Arial"/>
          <w:sz w:val="16"/>
          <w:szCs w:val="16"/>
        </w:rPr>
        <w:t xml:space="preserve"> Widoczny</w:t>
      </w:r>
      <w:r>
        <w:rPr>
          <w:rFonts w:ascii="Arial" w:hAnsi="Arial" w:cs="Arial"/>
          <w:sz w:val="16"/>
          <w:szCs w:val="16"/>
        </w:rPr>
        <w:t>, trwały i odpowiadający oznakowaniu na schematach instrukcji obsługi.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Po przeprowadzeniu badań powinien być sporządzony protokół zawierający wyniki badań. Je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eli wynik badania był negatywny, w</w:t>
      </w:r>
      <w:r w:rsidR="00EF541F">
        <w:rPr>
          <w:rFonts w:ascii="Arial" w:hAnsi="Arial" w:cs="Arial"/>
          <w:sz w:val="16"/>
          <w:szCs w:val="16"/>
        </w:rPr>
        <w:t xml:space="preserve"> Protokóle </w:t>
      </w:r>
      <w:r>
        <w:rPr>
          <w:rFonts w:ascii="Arial" w:hAnsi="Arial" w:cs="Arial"/>
          <w:sz w:val="16"/>
          <w:szCs w:val="16"/>
        </w:rPr>
        <w:t>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określić termin, w którym instalacja powinna być przedstawiona do ponownych badań.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6.2.8. Badania odbiorcze poprawno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ci działania i szczelno</w:t>
      </w:r>
      <w:r>
        <w:rPr>
          <w:rFonts w:ascii="Arial" w:hAnsi="Arial" w:cs="Arial"/>
          <w:sz w:val="16"/>
          <w:szCs w:val="16"/>
        </w:rPr>
        <w:t>ś</w:t>
      </w:r>
      <w:r>
        <w:rPr>
          <w:rFonts w:ascii="Arial" w:hAnsi="Arial" w:cs="Arial"/>
          <w:b/>
          <w:bCs/>
          <w:sz w:val="16"/>
          <w:szCs w:val="16"/>
        </w:rPr>
        <w:t>ci na gor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co instalacji ogrzewczej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Przed przystąpieniem do badania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sprawdzić czy wykonane przegrody zewnętrzne budynku spełniają wymagania ochrony cieplnej.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sprawdzić szczelność okien i drzwi oraz spowodować usunięcie zauwa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onych usterek. Istotne spostrze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enia powinny być</w:t>
      </w:r>
      <w:r w:rsidR="00EF541F">
        <w:rPr>
          <w:rFonts w:ascii="Arial" w:hAnsi="Arial" w:cs="Arial"/>
          <w:sz w:val="16"/>
          <w:szCs w:val="16"/>
        </w:rPr>
        <w:t xml:space="preserve"> Udokumentowane </w:t>
      </w:r>
      <w:r>
        <w:rPr>
          <w:rFonts w:ascii="Arial" w:hAnsi="Arial" w:cs="Arial"/>
          <w:sz w:val="16"/>
          <w:szCs w:val="16"/>
        </w:rPr>
        <w:t>wpisem do dziennika budowy, a ich wpływ na warunki regulacji uwzględnione w protokóle odbioru.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Badanie działania i szczelności na gorąco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y przeprowadzić: -o uzyskaniu pozytywnego wyniku badania szczelności na zimno </w:t>
      </w:r>
      <w:r w:rsidR="00EF541F">
        <w:rPr>
          <w:rFonts w:ascii="Arial" w:hAnsi="Arial" w:cs="Arial"/>
          <w:sz w:val="16"/>
          <w:szCs w:val="16"/>
        </w:rPr>
        <w:t>–</w:t>
      </w:r>
      <w:r>
        <w:rPr>
          <w:rFonts w:ascii="Arial" w:hAnsi="Arial" w:cs="Arial"/>
          <w:sz w:val="16"/>
          <w:szCs w:val="16"/>
        </w:rPr>
        <w:t>po</w:t>
      </w:r>
      <w:r w:rsidR="00EF541F">
        <w:rPr>
          <w:rFonts w:ascii="Arial" w:hAnsi="Arial" w:cs="Arial"/>
          <w:sz w:val="16"/>
          <w:szCs w:val="16"/>
        </w:rPr>
        <w:t xml:space="preserve"> Uzyskaniu </w:t>
      </w:r>
      <w:r>
        <w:rPr>
          <w:rFonts w:ascii="Arial" w:hAnsi="Arial" w:cs="Arial"/>
          <w:sz w:val="16"/>
          <w:szCs w:val="16"/>
        </w:rPr>
        <w:t>pozytywnych wyników badań zabezpieczenia instalacji -po przeprowadzeniu regulacji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owej i eksploatacyjnej w</w:t>
      </w:r>
      <w:r w:rsidR="00EF541F">
        <w:rPr>
          <w:rFonts w:ascii="Arial" w:hAnsi="Arial" w:cs="Arial"/>
          <w:sz w:val="16"/>
          <w:szCs w:val="16"/>
        </w:rPr>
        <w:t xml:space="preserve"> Niezbędnym </w:t>
      </w:r>
      <w:r>
        <w:rPr>
          <w:rFonts w:ascii="Arial" w:hAnsi="Arial" w:cs="Arial"/>
          <w:sz w:val="16"/>
          <w:szCs w:val="16"/>
        </w:rPr>
        <w:t>zakresie.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Badanie działania i szczelności na gorąco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przeprowadzić po uruchomieniu źródła ciepła, w miarę mo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liwości przy najwy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szych</w:t>
      </w:r>
      <w:r w:rsidR="00EF541F">
        <w:rPr>
          <w:rFonts w:ascii="Arial" w:hAnsi="Arial" w:cs="Arial"/>
          <w:sz w:val="16"/>
          <w:szCs w:val="16"/>
        </w:rPr>
        <w:t xml:space="preserve"> Parametrach </w:t>
      </w:r>
      <w:r>
        <w:rPr>
          <w:rFonts w:ascii="Arial" w:hAnsi="Arial" w:cs="Arial"/>
          <w:sz w:val="16"/>
          <w:szCs w:val="16"/>
        </w:rPr>
        <w:t>roboczych czynnika grzejnego, lecz nie przekraczających parametrów obliczeniowych.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Przed przystąpieniem do badania działania i szczelności na gorąco, budynek powinien być ogrzewany co najmniej przez trzy doby.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Podczas badania działania i szczelności na gorąco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y dokonać oględzin wszystkich połączeń, uszczelnień, dławnic itp. </w:t>
      </w:r>
      <w:r w:rsidR="00EF541F">
        <w:rPr>
          <w:rFonts w:ascii="Arial" w:hAnsi="Arial" w:cs="Arial"/>
          <w:sz w:val="16"/>
          <w:szCs w:val="16"/>
        </w:rPr>
        <w:t xml:space="preserve">Oraz Skontrolować </w:t>
      </w:r>
      <w:r>
        <w:rPr>
          <w:rFonts w:ascii="Arial" w:hAnsi="Arial" w:cs="Arial"/>
          <w:sz w:val="16"/>
          <w:szCs w:val="16"/>
        </w:rPr>
        <w:t>zdolność wydłu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ania kompensatorów. Wszystkie zauwa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one nieszczelności i inne usterki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usunąć.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Wynik badania uwa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 się za pozytywny, jeśli cała instalacja nic wykazuje przecieków ani roszenia, a po ochłodzeniu nic stwierdzono</w:t>
      </w:r>
      <w:r w:rsidR="00EF541F">
        <w:rPr>
          <w:rFonts w:ascii="Arial" w:hAnsi="Arial" w:cs="Arial"/>
          <w:sz w:val="16"/>
          <w:szCs w:val="16"/>
        </w:rPr>
        <w:t xml:space="preserve"> Uszkodzeń </w:t>
      </w:r>
      <w:r>
        <w:rPr>
          <w:rFonts w:ascii="Arial" w:hAnsi="Arial" w:cs="Arial"/>
          <w:sz w:val="16"/>
          <w:szCs w:val="16"/>
        </w:rPr>
        <w:t>i innych trwałych odkształceń.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Po przeprowadzeniu badań powinien być sporządzony protokół zawierający wyniki badań. Je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eli wynik badania był negatywny, w</w:t>
      </w:r>
      <w:r w:rsidR="00EF541F">
        <w:rPr>
          <w:rFonts w:ascii="Arial" w:hAnsi="Arial" w:cs="Arial"/>
          <w:sz w:val="16"/>
          <w:szCs w:val="16"/>
        </w:rPr>
        <w:t xml:space="preserve"> Protokóle </w:t>
      </w:r>
      <w:r>
        <w:rPr>
          <w:rFonts w:ascii="Arial" w:hAnsi="Arial" w:cs="Arial"/>
          <w:sz w:val="16"/>
          <w:szCs w:val="16"/>
        </w:rPr>
        <w:t>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określić termin w którym instalacja powinna być przedstawiona do ponownych badań.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 Podczas dokonywania odbioru poprawności działania instalacji, pomiary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wykonywać w sposób określony w „Wymaganiach</w:t>
      </w:r>
      <w:r w:rsidR="00EF541F">
        <w:rPr>
          <w:rFonts w:ascii="Arial" w:hAnsi="Arial" w:cs="Arial"/>
          <w:sz w:val="16"/>
          <w:szCs w:val="16"/>
        </w:rPr>
        <w:t xml:space="preserve"> Technicznych </w:t>
      </w:r>
      <w:r>
        <w:rPr>
          <w:rFonts w:ascii="Arial" w:hAnsi="Arial" w:cs="Arial"/>
          <w:sz w:val="16"/>
          <w:szCs w:val="16"/>
        </w:rPr>
        <w:t>COBRTI INSTAL” – zeszyt 6 oraz powołanych normach i rozporządzeniach.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 xml:space="preserve">7. </w:t>
      </w:r>
      <w:r>
        <w:rPr>
          <w:rFonts w:ascii="Arial" w:hAnsi="Arial" w:cs="Arial"/>
          <w:b/>
          <w:bCs/>
          <w:sz w:val="16"/>
          <w:szCs w:val="16"/>
        </w:rPr>
        <w:t>OBMIAR ROBÓT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Po zakończeniu robót instalacyjnych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dokonać obmiaru powykonawczego instalacji centralnego ogrzewania i ciepła</w:t>
      </w:r>
    </w:p>
    <w:p w:rsidR="00BA0040" w:rsidRDefault="00EF541F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Technologicznego</w:t>
      </w:r>
      <w:r w:rsidR="00BA0040">
        <w:rPr>
          <w:rFonts w:ascii="Arial" w:hAnsi="Arial" w:cs="Arial"/>
          <w:sz w:val="16"/>
          <w:szCs w:val="16"/>
        </w:rPr>
        <w:t>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Obmiar ten powinien być wykonany w jednostkach i zgodnie z przyjętymi zasadami w tym np.: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.- długość przewodu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mierzyć wzdłu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jego osi -do ogólnej długości przewodu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wliczyć długość armatury łączonej na gwint i</w:t>
      </w:r>
      <w:r w:rsidR="00EF541F">
        <w:rPr>
          <w:rFonts w:ascii="Arial" w:hAnsi="Arial" w:cs="Arial"/>
          <w:sz w:val="16"/>
          <w:szCs w:val="16"/>
        </w:rPr>
        <w:t xml:space="preserve"> Łączników</w:t>
      </w:r>
    </w:p>
    <w:p w:rsidR="00BA0040" w:rsidRDefault="00BA0040" w:rsidP="00BA004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.- długość zwę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ki (redukcji)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wliczyć do długości przewodu o większej średnicy.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Jednostkami obmiaru wykonanych robót są: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m: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instalacji rurowych na podstawie pomiaru i Dokumentacji Technicznej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-szt.: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 rozdzielacza ciśnień, magnetoodmulaczy, armatury odcinającej, regulacyjnej, zwrotnej, spustowej, osadników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(filtrów), odpowietrzników, manometrów, termometrów, próby i uruchomienie kotłowni, przejść po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arowych na</w:t>
      </w:r>
    </w:p>
    <w:p w:rsidR="00BA0040" w:rsidRDefault="00EF541F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Podstawie </w:t>
      </w:r>
      <w:r w:rsidR="00BA0040">
        <w:rPr>
          <w:rFonts w:ascii="Arial" w:hAnsi="Arial" w:cs="Arial"/>
          <w:sz w:val="16"/>
          <w:szCs w:val="16"/>
        </w:rPr>
        <w:t>pomiaru po monta</w:t>
      </w:r>
      <w:r>
        <w:rPr>
          <w:rFonts w:ascii="Arial" w:hAnsi="Arial" w:cs="Arial"/>
          <w:sz w:val="16"/>
          <w:szCs w:val="16"/>
        </w:rPr>
        <w:t>ż</w:t>
      </w:r>
      <w:r w:rsidR="00BA0040">
        <w:rPr>
          <w:rFonts w:ascii="Arial" w:hAnsi="Arial" w:cs="Arial"/>
          <w:sz w:val="16"/>
          <w:szCs w:val="16"/>
        </w:rPr>
        <w:t>u i Dokumentacji Technicznej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-kpl.: pompa (dostawa i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) - na podstawie pomiaru po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i Dokumentacji Technicznej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-m2 : roboty antykorozyjne, izolacja termiczna -na podstawie pomiaru po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u i Dokumentacji Technicznej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złącze: spawanie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Zakres i zawartość dokumentacji technicznej powykonawczej instalacji centralnego ogrzewania i ciepła technologicznego określa niniejsza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ST. W szczególności dokumentacja ta powinna zawierać: - plan sytuacyjny w skali wystarczającej dla zobrazowania </w:t>
      </w:r>
      <w:r w:rsidR="00EF541F">
        <w:rPr>
          <w:rFonts w:ascii="Arial" w:hAnsi="Arial" w:cs="Arial"/>
          <w:sz w:val="16"/>
          <w:szCs w:val="16"/>
        </w:rPr>
        <w:t xml:space="preserve">położenia </w:t>
      </w:r>
      <w:r>
        <w:rPr>
          <w:rFonts w:ascii="Arial" w:hAnsi="Arial" w:cs="Arial"/>
          <w:sz w:val="16"/>
          <w:szCs w:val="16"/>
        </w:rPr>
        <w:t>obiektu z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wykonaną instalacją oraz dojazdu do niego - opis techniczny wykonanej instalacji co i ct z charakterystyką ogólną źródła ciepła i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nominalnymi parametrami pracy instalacji -projekt techniczny powykonawczy, to znaczy projekt, którego realizację potwierdzili kierownik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robót instalacyjnych i inspektor nadzoru, odpowiedzialni za prawidłowość wykonania, na którym naniesiono dokonane w trakcie </w:t>
      </w:r>
      <w:r w:rsidR="00EF541F">
        <w:rPr>
          <w:rFonts w:ascii="Arial" w:hAnsi="Arial" w:cs="Arial"/>
          <w:sz w:val="16"/>
          <w:szCs w:val="16"/>
        </w:rPr>
        <w:t xml:space="preserve">montażu </w:t>
      </w:r>
      <w:r>
        <w:rPr>
          <w:rFonts w:ascii="Arial" w:hAnsi="Arial" w:cs="Arial"/>
          <w:sz w:val="16"/>
          <w:szCs w:val="16"/>
        </w:rPr>
        <w:t>zmiany i uzupełnienia (rysunki powykonawcze jak: rzuty, rozwinięcia, konieczne schematy itp.). - obliczenia powykonawcze cieplno -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hydrauliczne, w tym regulacyjne (np. dane określające nastawy armatury i innych urządzeń regulacyjnych) - dokumentację koncesyjną na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urządzenia podlegające UDT - </w:t>
      </w:r>
      <w:r>
        <w:rPr>
          <w:rFonts w:ascii="Arial" w:hAnsi="Arial" w:cs="Arial"/>
          <w:sz w:val="16"/>
          <w:szCs w:val="16"/>
        </w:rPr>
        <w:lastRenderedPageBreak/>
        <w:t xml:space="preserve">oświadczenia wskazujące, </w:t>
      </w:r>
      <w:r w:rsidR="004C0E47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 ewentualnie zastosowane wyroby dopuszczone do jednostkowego stosowania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 instalacji ogrzewczej, są zgodne z projektem technicznym oraz obowiązującymi przepisami i normami -instrukcja obsługi instalacji wraz z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dokumentacją techniczno - ruchową tych wyrobów zastosowanych w instalacji, dla których jest to niezbędne - na wyroby objęte gwarancją,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dokumenty potwierdzające gwarancję producenta lub dystrybutora -obmiar robót powykonawczy.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 xml:space="preserve">8. </w:t>
      </w:r>
      <w:r>
        <w:rPr>
          <w:rFonts w:ascii="Arial" w:hAnsi="Arial" w:cs="Arial"/>
          <w:b/>
          <w:bCs/>
          <w:sz w:val="16"/>
          <w:szCs w:val="16"/>
        </w:rPr>
        <w:t>ODBIÓR ROBÓT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8.1.Odbiór mi</w:t>
      </w:r>
      <w:r>
        <w:rPr>
          <w:rFonts w:ascii="Arial" w:hAnsi="Arial" w:cs="Arial"/>
          <w:sz w:val="16"/>
          <w:szCs w:val="16"/>
        </w:rPr>
        <w:t>ę</w:t>
      </w:r>
      <w:r>
        <w:rPr>
          <w:rFonts w:ascii="Arial" w:hAnsi="Arial" w:cs="Arial"/>
          <w:b/>
          <w:bCs/>
          <w:sz w:val="16"/>
          <w:szCs w:val="16"/>
        </w:rPr>
        <w:t>dzyoperacyjny robót poprzedzaj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cych wykonanie instalacji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Odbiory międzyoperacyjne są elementem kontroli jakości robót poprzedzających wykonywanie instalacji i w szczególności powinny im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podlegać prace, których wykonanie ma istotne znaczenie dla realizowanej instalacji, np. </w:t>
      </w:r>
      <w:r w:rsidR="00EF541F">
        <w:rPr>
          <w:rFonts w:ascii="Arial" w:hAnsi="Arial" w:cs="Arial"/>
          <w:sz w:val="16"/>
          <w:szCs w:val="16"/>
        </w:rPr>
        <w:t xml:space="preserve">Ma </w:t>
      </w:r>
      <w:r>
        <w:rPr>
          <w:rFonts w:ascii="Arial" w:hAnsi="Arial" w:cs="Arial"/>
          <w:sz w:val="16"/>
          <w:szCs w:val="16"/>
        </w:rPr>
        <w:t>nieodwracalny wpływ na zgodne z projektem i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prawidłowe wykonanie elementów tej instalacji.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Odbiory międzyoperacyjne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dokonywać szczególnie, je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eli dalsze roboty będą wykonywane przez innych pracowników.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Odbiory międzyoperacyjne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przeprowadzać, przykładowo w stosunku do następujących rodzajów robót: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-wykonanie przejść dla przewodów przez ściany i stropy - umiejscowienie i wymiary otworu -wykonanie bruzd w ścianach - wymiary bruzdy;</w:t>
      </w:r>
    </w:p>
    <w:p w:rsidR="00BA0040" w:rsidRDefault="00EF541F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Czystość </w:t>
      </w:r>
      <w:r w:rsidR="00BA0040">
        <w:rPr>
          <w:rFonts w:ascii="Arial" w:hAnsi="Arial" w:cs="Arial"/>
          <w:sz w:val="16"/>
          <w:szCs w:val="16"/>
        </w:rPr>
        <w:t>bruzdy; w przypadku odcinka pionowego instalacji –zgodność kierunku bruzdy z pionem; w przypadku odcinka poziomego instalacji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-zgodność kierunku bruzdy z projektowanym spadkiem; w przypadku odcinka instalacji w przegrodzie zewnętrznej - projektowana izolacja</w:t>
      </w:r>
    </w:p>
    <w:p w:rsidR="00BA0040" w:rsidRDefault="00EF541F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Cieplna </w:t>
      </w:r>
      <w:r w:rsidR="00BA0040">
        <w:rPr>
          <w:rFonts w:ascii="Arial" w:hAnsi="Arial" w:cs="Arial"/>
          <w:sz w:val="16"/>
          <w:szCs w:val="16"/>
        </w:rPr>
        <w:t>bruzdy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Po dokonaniu odbioru międzyoperacyjnego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sporządzić protokół stwierdzający jakość wykonania robót oraz potwierdzający ich</w:t>
      </w:r>
      <w:r w:rsidR="00EF541F">
        <w:rPr>
          <w:rFonts w:ascii="Arial" w:hAnsi="Arial" w:cs="Arial"/>
          <w:sz w:val="16"/>
          <w:szCs w:val="16"/>
        </w:rPr>
        <w:t xml:space="preserve"> Przydatność </w:t>
      </w:r>
      <w:r>
        <w:rPr>
          <w:rFonts w:ascii="Arial" w:hAnsi="Arial" w:cs="Arial"/>
          <w:sz w:val="16"/>
          <w:szCs w:val="16"/>
        </w:rPr>
        <w:t>do prawidłowego wykonania instalacji. W protokóle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jednoznacznie identyfikować miejsca i zakres robót objętych</w:t>
      </w:r>
      <w:r w:rsidR="00EF541F">
        <w:rPr>
          <w:rFonts w:ascii="Arial" w:hAnsi="Arial" w:cs="Arial"/>
          <w:sz w:val="16"/>
          <w:szCs w:val="16"/>
        </w:rPr>
        <w:t xml:space="preserve"> Odbiorem</w:t>
      </w:r>
      <w:r>
        <w:rPr>
          <w:rFonts w:ascii="Arial" w:hAnsi="Arial" w:cs="Arial"/>
          <w:sz w:val="16"/>
          <w:szCs w:val="16"/>
        </w:rPr>
        <w:t>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W przypadku negatywnej oceny jakości wykonania robót albo ich przydatności do prawidłowego wykonania instalacji, w protokóle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</w:t>
      </w:r>
      <w:r w:rsidR="00EF541F">
        <w:rPr>
          <w:rFonts w:ascii="Arial" w:hAnsi="Arial" w:cs="Arial"/>
          <w:sz w:val="16"/>
          <w:szCs w:val="16"/>
        </w:rPr>
        <w:t xml:space="preserve"> Określić </w:t>
      </w:r>
      <w:r>
        <w:rPr>
          <w:rFonts w:ascii="Arial" w:hAnsi="Arial" w:cs="Arial"/>
          <w:sz w:val="16"/>
          <w:szCs w:val="16"/>
        </w:rPr>
        <w:t>zakres i termin wykonania prac naprawczych lub uzupełniających. Po wykonaniu tych prac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ponownie dokonać odbioru</w:t>
      </w:r>
      <w:r w:rsidR="00EF541F">
        <w:rPr>
          <w:rFonts w:ascii="Arial" w:hAnsi="Arial" w:cs="Arial"/>
          <w:sz w:val="16"/>
          <w:szCs w:val="16"/>
        </w:rPr>
        <w:t xml:space="preserve"> Międzyoperacyjnego</w:t>
      </w:r>
      <w:r>
        <w:rPr>
          <w:rFonts w:ascii="Arial" w:hAnsi="Arial" w:cs="Arial"/>
          <w:sz w:val="16"/>
          <w:szCs w:val="16"/>
        </w:rPr>
        <w:t>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8.2 Odbiór techniczny-cz</w:t>
      </w:r>
      <w:r>
        <w:rPr>
          <w:rFonts w:ascii="Arial" w:hAnsi="Arial" w:cs="Arial"/>
          <w:sz w:val="16"/>
          <w:szCs w:val="16"/>
        </w:rPr>
        <w:t>ęś</w:t>
      </w:r>
      <w:r>
        <w:rPr>
          <w:rFonts w:ascii="Arial" w:hAnsi="Arial" w:cs="Arial"/>
          <w:b/>
          <w:bCs/>
          <w:sz w:val="16"/>
          <w:szCs w:val="16"/>
        </w:rPr>
        <w:t>ciowy instalacji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Odbiór techniczny-częściowy powinien być przeprowadzany dla tych elementów lub części instalacji j, do których zanika dostęp w wyniku</w:t>
      </w:r>
      <w:r w:rsidR="00EF541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postępu robót. Dotyczy on na przykład: przewodów uło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onych i zaizolowanych w zamurowywanych bruzdach lub zamykanych kanałach nie</w:t>
      </w:r>
      <w:r w:rsidR="00EF541F">
        <w:rPr>
          <w:rFonts w:ascii="Arial" w:hAnsi="Arial" w:cs="Arial"/>
          <w:sz w:val="16"/>
          <w:szCs w:val="16"/>
        </w:rPr>
        <w:t xml:space="preserve"> Przełazowych</w:t>
      </w:r>
      <w:r>
        <w:rPr>
          <w:rFonts w:ascii="Arial" w:hAnsi="Arial" w:cs="Arial"/>
          <w:sz w:val="16"/>
          <w:szCs w:val="16"/>
        </w:rPr>
        <w:t>, przewodów układanych w rurach płaszczowych w warstwach budowlanych podłogi, wę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ownic grzejników ogrzewania</w:t>
      </w:r>
      <w:r w:rsidR="00EF541F">
        <w:rPr>
          <w:rFonts w:ascii="Arial" w:hAnsi="Arial" w:cs="Arial"/>
          <w:sz w:val="16"/>
          <w:szCs w:val="16"/>
        </w:rPr>
        <w:t xml:space="preserve"> Podłogowego </w:t>
      </w:r>
      <w:r>
        <w:rPr>
          <w:rFonts w:ascii="Arial" w:hAnsi="Arial" w:cs="Arial"/>
          <w:sz w:val="16"/>
          <w:szCs w:val="16"/>
        </w:rPr>
        <w:t>uło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onych i zalewanych jastrychem, uszczelnień przejść w przepustach przez przegrody budowlane, których sprawdzenie</w:t>
      </w:r>
      <w:r w:rsidR="00EF541F">
        <w:rPr>
          <w:rFonts w:ascii="Arial" w:hAnsi="Arial" w:cs="Arial"/>
          <w:sz w:val="16"/>
          <w:szCs w:val="16"/>
        </w:rPr>
        <w:t xml:space="preserve"> Będzie </w:t>
      </w:r>
      <w:r>
        <w:rPr>
          <w:rFonts w:ascii="Arial" w:hAnsi="Arial" w:cs="Arial"/>
          <w:sz w:val="16"/>
          <w:szCs w:val="16"/>
        </w:rPr>
        <w:t>niemo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liwe lub utrudnione w fazie odbioru końcowego (technicznego).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Odbiór częściowy przeprowadza się w trybie przewidzianym dla odbioru końcowego (technicznego) jednak bez oceny prawidłowości</w:t>
      </w:r>
      <w:r w:rsidR="00EF541F">
        <w:rPr>
          <w:rFonts w:ascii="Arial" w:hAnsi="Arial" w:cs="Arial"/>
          <w:sz w:val="16"/>
          <w:szCs w:val="16"/>
        </w:rPr>
        <w:t xml:space="preserve"> Pracy </w:t>
      </w:r>
      <w:r>
        <w:rPr>
          <w:rFonts w:ascii="Arial" w:hAnsi="Arial" w:cs="Arial"/>
          <w:sz w:val="16"/>
          <w:szCs w:val="16"/>
        </w:rPr>
        <w:t>instalacji.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W ramach odbioru częściowego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y: -sprawdzić czy odbierany element instalacji lub jej część jest wykonana zgodnie z projektem</w:t>
      </w:r>
      <w:r w:rsidR="00EF541F">
        <w:rPr>
          <w:rFonts w:ascii="Arial" w:hAnsi="Arial" w:cs="Arial"/>
          <w:sz w:val="16"/>
          <w:szCs w:val="16"/>
        </w:rPr>
        <w:t xml:space="preserve"> Wykonawczym </w:t>
      </w:r>
      <w:r>
        <w:rPr>
          <w:rFonts w:ascii="Arial" w:hAnsi="Arial" w:cs="Arial"/>
          <w:sz w:val="16"/>
          <w:szCs w:val="16"/>
        </w:rPr>
        <w:t>oraz z ewentualnymi zapisami w dzienniku budowy dotyczącymi zmian w tym projekcie -sprawdzić zgodność wykonania</w:t>
      </w:r>
      <w:r w:rsidR="00EF541F">
        <w:rPr>
          <w:rFonts w:ascii="Arial" w:hAnsi="Arial" w:cs="Arial"/>
          <w:sz w:val="16"/>
          <w:szCs w:val="16"/>
        </w:rPr>
        <w:t xml:space="preserve"> Odbieranej </w:t>
      </w:r>
      <w:r>
        <w:rPr>
          <w:rFonts w:ascii="Arial" w:hAnsi="Arial" w:cs="Arial"/>
          <w:sz w:val="16"/>
          <w:szCs w:val="16"/>
        </w:rPr>
        <w:t>części instalacji z wymaganiami określonymi w odpowiednich punktach specyfikacji, a w przypadku odstępstw, sprawdzić</w:t>
      </w:r>
      <w:r w:rsidR="00EF541F">
        <w:rPr>
          <w:rFonts w:ascii="Arial" w:hAnsi="Arial" w:cs="Arial"/>
          <w:sz w:val="16"/>
          <w:szCs w:val="16"/>
        </w:rPr>
        <w:t xml:space="preserve"> Uzasadnienie </w:t>
      </w:r>
      <w:r>
        <w:rPr>
          <w:rFonts w:ascii="Arial" w:hAnsi="Arial" w:cs="Arial"/>
          <w:sz w:val="16"/>
          <w:szCs w:val="16"/>
        </w:rPr>
        <w:t>konieczności odstępstwa wprowadzone do dziennika budowy -przeprowadzić niezbędne badania odbiorcze.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Po dokonaniu odbioru częściowego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sporządzić protokół potwierdzający prawidłowe wykonanie robót, zgodność wykonania</w:t>
      </w:r>
      <w:r w:rsidR="00EF541F">
        <w:rPr>
          <w:rFonts w:ascii="Arial" w:hAnsi="Arial" w:cs="Arial"/>
          <w:sz w:val="16"/>
          <w:szCs w:val="16"/>
        </w:rPr>
        <w:t xml:space="preserve"> Instalacji </w:t>
      </w:r>
      <w:r>
        <w:rPr>
          <w:rFonts w:ascii="Arial" w:hAnsi="Arial" w:cs="Arial"/>
          <w:sz w:val="16"/>
          <w:szCs w:val="16"/>
        </w:rPr>
        <w:t>z projektem wykonawczymi pozytywny wynik niezbędnych badań odbiorczych. W protokóle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jednoznacznie zidentyfikować</w:t>
      </w:r>
      <w:r w:rsidR="00EF541F">
        <w:rPr>
          <w:rFonts w:ascii="Arial" w:hAnsi="Arial" w:cs="Arial"/>
          <w:sz w:val="16"/>
          <w:szCs w:val="16"/>
        </w:rPr>
        <w:t xml:space="preserve"> Miejsce </w:t>
      </w:r>
      <w:r>
        <w:rPr>
          <w:rFonts w:ascii="Arial" w:hAnsi="Arial" w:cs="Arial"/>
          <w:sz w:val="16"/>
          <w:szCs w:val="16"/>
        </w:rPr>
        <w:t>zainstalowania elementów lub lokalizację części instalacji, które były objęte odbiorem częściowym. Do protokółu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załączyć</w:t>
      </w:r>
      <w:r w:rsidR="00EF541F">
        <w:rPr>
          <w:rFonts w:ascii="Arial" w:hAnsi="Arial" w:cs="Arial"/>
          <w:sz w:val="16"/>
          <w:szCs w:val="16"/>
        </w:rPr>
        <w:t xml:space="preserve"> Protokóły </w:t>
      </w:r>
      <w:r>
        <w:rPr>
          <w:rFonts w:ascii="Arial" w:hAnsi="Arial" w:cs="Arial"/>
          <w:sz w:val="16"/>
          <w:szCs w:val="16"/>
        </w:rPr>
        <w:t>niezbędnych badań odbiorczych.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W przypadku negatywnego wyniku odbioru częściowego, w protokóle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określić zakres i termin wykonania prac naprawczych lub</w:t>
      </w:r>
      <w:r w:rsidR="00EF541F">
        <w:rPr>
          <w:rFonts w:ascii="Arial" w:hAnsi="Arial" w:cs="Arial"/>
          <w:sz w:val="16"/>
          <w:szCs w:val="16"/>
        </w:rPr>
        <w:t xml:space="preserve"> Uzupełniających</w:t>
      </w:r>
      <w:r>
        <w:rPr>
          <w:rFonts w:ascii="Arial" w:hAnsi="Arial" w:cs="Arial"/>
          <w:sz w:val="16"/>
          <w:szCs w:val="16"/>
        </w:rPr>
        <w:t>. Po wykonaniu tych prac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ponownie dokonać odbioru częściowego.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8.2.1. Instalacje centralnego ogrzewania i ciepła technologicznego</w:t>
      </w:r>
    </w:p>
    <w:p w:rsidR="00BA0040" w:rsidRDefault="00EF541F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odbiory częściowe należy przeprowadzić na podstawie dokumentacji powykonawczej oraz wymagań zawartych w punkcie 8.2.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8.2.2. Izolacje cieplne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Odbiór częściowy powinien być przeprowadzony przed zało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eniem płaszcza ochronnego na izolacji właściwej na odcinku rurociągu lub na</w:t>
      </w:r>
      <w:r w:rsidR="00EF541F">
        <w:rPr>
          <w:rFonts w:ascii="Arial" w:hAnsi="Arial" w:cs="Arial"/>
          <w:sz w:val="16"/>
          <w:szCs w:val="16"/>
        </w:rPr>
        <w:t xml:space="preserve"> Urządzeniu</w:t>
      </w:r>
      <w:r>
        <w:rPr>
          <w:rFonts w:ascii="Arial" w:hAnsi="Arial" w:cs="Arial"/>
          <w:sz w:val="16"/>
          <w:szCs w:val="16"/>
        </w:rPr>
        <w:t>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Podczas odbioru częściowego nale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sprawdzić zgodność wykonania izolacji właściwej z projektem technicznym oraz z wymaganiami</w:t>
      </w:r>
      <w:r w:rsidR="00EF541F">
        <w:rPr>
          <w:rFonts w:ascii="Arial" w:hAnsi="Arial" w:cs="Arial"/>
          <w:sz w:val="16"/>
          <w:szCs w:val="16"/>
        </w:rPr>
        <w:t xml:space="preserve"> Niniejszej </w:t>
      </w:r>
      <w:r>
        <w:rPr>
          <w:rFonts w:ascii="Arial" w:hAnsi="Arial" w:cs="Arial"/>
          <w:sz w:val="16"/>
          <w:szCs w:val="16"/>
        </w:rPr>
        <w:t>specyfikacji w zakresie: -rodzaju i gatunku zastosowanego materiału izolacyjnego -ilości warstw i sposobu zamocowania izolacji,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-sposobu wykonania i rozmieszczenia konstrukcji wsporczych (w przypadkach wymagających ich stosowania).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Sprawdzenia wykonania izolacji właściwej polegającej na przeprowadzeniu odpowiednich oględzin zewnętrznych, powinno być</w:t>
      </w:r>
      <w:r w:rsidR="00EF541F">
        <w:rPr>
          <w:rFonts w:ascii="Arial" w:hAnsi="Arial" w:cs="Arial"/>
          <w:sz w:val="16"/>
          <w:szCs w:val="16"/>
        </w:rPr>
        <w:t xml:space="preserve"> Przeprowadzone </w:t>
      </w:r>
      <w:r>
        <w:rPr>
          <w:rFonts w:ascii="Arial" w:hAnsi="Arial" w:cs="Arial"/>
          <w:sz w:val="16"/>
          <w:szCs w:val="16"/>
        </w:rPr>
        <w:t>przez inspektora nadzoru.</w:t>
      </w:r>
    </w:p>
    <w:p w:rsidR="00BA0040" w:rsidRDefault="00BA0040" w:rsidP="00EF54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Izolację cieplną mo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na uznać za prawidłową, je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eli stwierdzono zgodność jej wykonania z projektem technicznym oraz z wymaganiami</w:t>
      </w:r>
      <w:r w:rsidR="00EF541F">
        <w:rPr>
          <w:rFonts w:ascii="Arial" w:hAnsi="Arial" w:cs="Arial"/>
          <w:sz w:val="16"/>
          <w:szCs w:val="16"/>
        </w:rPr>
        <w:t xml:space="preserve"> Podanymi </w:t>
      </w:r>
      <w:r>
        <w:rPr>
          <w:rFonts w:ascii="Arial" w:hAnsi="Arial" w:cs="Arial"/>
          <w:sz w:val="16"/>
          <w:szCs w:val="16"/>
        </w:rPr>
        <w:t>w niniejszej specyfikacji.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8.3. Odbiór techniczny ko</w:t>
      </w:r>
      <w:r>
        <w:rPr>
          <w:rFonts w:ascii="Arial" w:hAnsi="Arial" w:cs="Arial"/>
          <w:sz w:val="16"/>
          <w:szCs w:val="16"/>
        </w:rPr>
        <w:t>ń</w:t>
      </w:r>
      <w:r>
        <w:rPr>
          <w:rFonts w:ascii="Arial" w:hAnsi="Arial" w:cs="Arial"/>
          <w:b/>
          <w:bCs/>
          <w:sz w:val="16"/>
          <w:szCs w:val="16"/>
        </w:rPr>
        <w:t>cowy instalacji</w:t>
      </w:r>
    </w:p>
    <w:p w:rsidR="00BA0040" w:rsidRDefault="00BA0040" w:rsidP="007E5B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Instalacja powinna być przedstawiona do odbioru technicznego końcowego po spełnieniu następujących warunków: -zakończono</w:t>
      </w:r>
      <w:r w:rsidR="00EF541F">
        <w:rPr>
          <w:rFonts w:ascii="Arial" w:hAnsi="Arial" w:cs="Arial"/>
          <w:sz w:val="16"/>
          <w:szCs w:val="16"/>
        </w:rPr>
        <w:t xml:space="preserve"> Wszystkie </w:t>
      </w:r>
      <w:r>
        <w:rPr>
          <w:rFonts w:ascii="Arial" w:hAnsi="Arial" w:cs="Arial"/>
          <w:sz w:val="16"/>
          <w:szCs w:val="16"/>
        </w:rPr>
        <w:t>roboty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owe przy instalacji, łącznie z wykonaniem izolacji cieplnej -instalację wypłukano, napełniono wodą i odpowietrzono -</w:t>
      </w:r>
      <w:r w:rsidR="00EF541F">
        <w:rPr>
          <w:rFonts w:ascii="Arial" w:hAnsi="Arial" w:cs="Arial"/>
          <w:sz w:val="16"/>
          <w:szCs w:val="16"/>
        </w:rPr>
        <w:t xml:space="preserve"> Dokonano </w:t>
      </w:r>
      <w:r>
        <w:rPr>
          <w:rFonts w:ascii="Arial" w:hAnsi="Arial" w:cs="Arial"/>
          <w:sz w:val="16"/>
          <w:szCs w:val="16"/>
        </w:rPr>
        <w:t>badań odbiorczych, z których wszystkie zakończyły się wynikiem pozytywnym -zakończono uruchamianie instalacji obejmujące w</w:t>
      </w:r>
      <w:r w:rsidR="00EF541F">
        <w:rPr>
          <w:rFonts w:ascii="Arial" w:hAnsi="Arial" w:cs="Arial"/>
          <w:sz w:val="16"/>
          <w:szCs w:val="16"/>
        </w:rPr>
        <w:t xml:space="preserve"> Szczególności </w:t>
      </w:r>
      <w:r>
        <w:rPr>
          <w:rFonts w:ascii="Arial" w:hAnsi="Arial" w:cs="Arial"/>
          <w:sz w:val="16"/>
          <w:szCs w:val="16"/>
        </w:rPr>
        <w:t>regulację monta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ową zapewniającą uzyskanie zało</w:t>
      </w:r>
      <w:r w:rsidR="00EF541F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onych parametrów czynników: grzejnego (temperatura zasilania,</w:t>
      </w:r>
      <w:r w:rsidR="00EF541F">
        <w:rPr>
          <w:rFonts w:ascii="Arial" w:hAnsi="Arial" w:cs="Arial"/>
          <w:sz w:val="16"/>
          <w:szCs w:val="16"/>
        </w:rPr>
        <w:t xml:space="preserve"> Przepływ</w:t>
      </w:r>
      <w:r>
        <w:rPr>
          <w:rFonts w:ascii="Arial" w:hAnsi="Arial" w:cs="Arial"/>
          <w:sz w:val="16"/>
          <w:szCs w:val="16"/>
        </w:rPr>
        <w:t>, ciśnienie dyspozycyjne) -zakończono roboty budowlano - konstrukcyjne, wykończeniowe i inne, mające wpływ na efekt</w:t>
      </w:r>
      <w:r w:rsidR="00EF541F">
        <w:rPr>
          <w:rFonts w:ascii="Arial" w:hAnsi="Arial" w:cs="Arial"/>
          <w:sz w:val="16"/>
          <w:szCs w:val="16"/>
        </w:rPr>
        <w:t xml:space="preserve"> Ogrzewania </w:t>
      </w:r>
      <w:r>
        <w:rPr>
          <w:rFonts w:ascii="Arial" w:hAnsi="Arial" w:cs="Arial"/>
          <w:sz w:val="16"/>
          <w:szCs w:val="16"/>
        </w:rPr>
        <w:t>w pomieszczeniach obsługiwanych przez instalację i spełnienie wymagań w zakresie izolacyjności cieplnej i innych wymagań</w:t>
      </w:r>
      <w:r w:rsidR="00EF541F">
        <w:rPr>
          <w:rFonts w:ascii="Arial" w:hAnsi="Arial" w:cs="Arial"/>
          <w:sz w:val="16"/>
          <w:szCs w:val="16"/>
        </w:rPr>
        <w:t xml:space="preserve"> Związanych </w:t>
      </w:r>
      <w:r>
        <w:rPr>
          <w:rFonts w:ascii="Arial" w:hAnsi="Arial" w:cs="Arial"/>
          <w:sz w:val="16"/>
          <w:szCs w:val="16"/>
        </w:rPr>
        <w:t>z oszczędnością energii.</w:t>
      </w:r>
    </w:p>
    <w:p w:rsidR="00BA0040" w:rsidRDefault="00BA0040" w:rsidP="007E5B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2. Przy odbiorze końcowym instalacji </w:t>
      </w:r>
      <w:r w:rsidR="00EF541F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>przedstawić następujące dokumenty: -projekt powykonawczy instalacji (z naniesionymi</w:t>
      </w:r>
      <w:r w:rsidR="007E5B9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ewentualnymi zmianami i uzupełnieniami dokonanymi w czasie budowy) -dziennik budowy -potwierdzenie zgodności wykonania instalacji z</w:t>
      </w:r>
      <w:r w:rsidR="007E5B9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projektem wykonawczym, warunkami pozwolenia na budowę i przepisami -obmiary powykonawcze -protokóły odbiorów międzyoperacyjnych</w:t>
      </w:r>
      <w:r w:rsidR="007E5B9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-protokóły odbiorów technicznych-częściowych -protokóły wykonanych badań odbiorczych -dokumenty dopuszczające do stosowania w</w:t>
      </w:r>
      <w:r w:rsidR="007E5B9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budownictwie wyroby budowlane, z których wykonano instalacje -dokumenty wymagane dla urządzeń podlegających odbiorom technicznym</w:t>
      </w:r>
      <w:r w:rsidR="007E5B9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-instrukcje obsługi i gwarancje wbudowanych wyrobów -instrukcję obsługi instalacji.</w:t>
      </w:r>
    </w:p>
    <w:p w:rsidR="00BA0040" w:rsidRDefault="00BA0040" w:rsidP="007E5B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W ramach odbioru końcowego nale</w:t>
      </w:r>
      <w:r w:rsidR="007E5B9C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 xml:space="preserve">y: -sprawdzić czy instalacja jest wykonana zgodnie z projektem powykonawczym </w:t>
      </w:r>
      <w:r w:rsidR="007E5B9C">
        <w:rPr>
          <w:rFonts w:ascii="Arial" w:hAnsi="Arial" w:cs="Arial"/>
          <w:sz w:val="16"/>
          <w:szCs w:val="16"/>
        </w:rPr>
        <w:t>–</w:t>
      </w:r>
      <w:r>
        <w:rPr>
          <w:rFonts w:ascii="Arial" w:hAnsi="Arial" w:cs="Arial"/>
          <w:sz w:val="16"/>
          <w:szCs w:val="16"/>
        </w:rPr>
        <w:t>sprawdzić</w:t>
      </w:r>
      <w:r w:rsidR="007E5B9C">
        <w:rPr>
          <w:rFonts w:ascii="Arial" w:hAnsi="Arial" w:cs="Arial"/>
          <w:sz w:val="16"/>
          <w:szCs w:val="16"/>
        </w:rPr>
        <w:t xml:space="preserve"> Zgodność </w:t>
      </w:r>
      <w:r>
        <w:rPr>
          <w:rFonts w:ascii="Arial" w:hAnsi="Arial" w:cs="Arial"/>
          <w:sz w:val="16"/>
          <w:szCs w:val="16"/>
        </w:rPr>
        <w:t>wykonania odbieranej instalacji z wymaganiami określonymi w odpowiednich punktach SST, a w przypadku odstępstw, sprawdzić</w:t>
      </w:r>
      <w:r w:rsidR="007E5B9C">
        <w:rPr>
          <w:rFonts w:ascii="Arial" w:hAnsi="Arial" w:cs="Arial"/>
          <w:sz w:val="16"/>
          <w:szCs w:val="16"/>
        </w:rPr>
        <w:t xml:space="preserve"> W </w:t>
      </w:r>
      <w:r>
        <w:rPr>
          <w:rFonts w:ascii="Arial" w:hAnsi="Arial" w:cs="Arial"/>
          <w:sz w:val="16"/>
          <w:szCs w:val="16"/>
        </w:rPr>
        <w:t xml:space="preserve">dzienniku budowy uzasadnienie konieczności wprowadzenia odstępstwa -sprawdzić </w:t>
      </w:r>
      <w:r>
        <w:rPr>
          <w:rFonts w:ascii="Arial" w:hAnsi="Arial" w:cs="Arial"/>
          <w:sz w:val="16"/>
          <w:szCs w:val="16"/>
        </w:rPr>
        <w:lastRenderedPageBreak/>
        <w:t xml:space="preserve">protokóły odbiorów międzyoperacyjnych </w:t>
      </w:r>
      <w:r w:rsidR="007E5B9C">
        <w:rPr>
          <w:rFonts w:ascii="Arial" w:hAnsi="Arial" w:cs="Arial"/>
          <w:sz w:val="16"/>
          <w:szCs w:val="16"/>
        </w:rPr>
        <w:t>–</w:t>
      </w:r>
      <w:r>
        <w:rPr>
          <w:rFonts w:ascii="Arial" w:hAnsi="Arial" w:cs="Arial"/>
          <w:sz w:val="16"/>
          <w:szCs w:val="16"/>
        </w:rPr>
        <w:t>sprawdzić</w:t>
      </w:r>
      <w:r w:rsidR="007E5B9C">
        <w:rPr>
          <w:rFonts w:ascii="Arial" w:hAnsi="Arial" w:cs="Arial"/>
          <w:sz w:val="16"/>
          <w:szCs w:val="16"/>
        </w:rPr>
        <w:t xml:space="preserve"> Protokóły </w:t>
      </w:r>
      <w:r>
        <w:rPr>
          <w:rFonts w:ascii="Arial" w:hAnsi="Arial" w:cs="Arial"/>
          <w:sz w:val="16"/>
          <w:szCs w:val="16"/>
        </w:rPr>
        <w:t>odbiorów technicznych częściowych -sprawdzić protokóły zawierające wyniki badań odbiorczych -uruchomić instalację, sprawdzić</w:t>
      </w:r>
      <w:r w:rsidR="007E5B9C">
        <w:rPr>
          <w:rFonts w:ascii="Arial" w:hAnsi="Arial" w:cs="Arial"/>
          <w:sz w:val="16"/>
          <w:szCs w:val="16"/>
        </w:rPr>
        <w:t xml:space="preserve"> Osiąganie </w:t>
      </w:r>
      <w:r>
        <w:rPr>
          <w:rFonts w:ascii="Arial" w:hAnsi="Arial" w:cs="Arial"/>
          <w:sz w:val="16"/>
          <w:szCs w:val="16"/>
        </w:rPr>
        <w:t>zakładanych parametrów.</w:t>
      </w:r>
    </w:p>
    <w:p w:rsidR="00BA0040" w:rsidRDefault="00BA0040" w:rsidP="007E5B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Odbiór końcowy kończy się protokolarnym przejęciem instalacji do u</w:t>
      </w:r>
      <w:r w:rsidR="007E5B9C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ytkowania lub protokolarnym stwierdzeniem braku przygotowania</w:t>
      </w:r>
      <w:r w:rsidR="007E5B9C">
        <w:rPr>
          <w:rFonts w:ascii="Arial" w:hAnsi="Arial" w:cs="Arial"/>
          <w:sz w:val="16"/>
          <w:szCs w:val="16"/>
        </w:rPr>
        <w:t xml:space="preserve"> Instalacji </w:t>
      </w:r>
      <w:r>
        <w:rPr>
          <w:rFonts w:ascii="Arial" w:hAnsi="Arial" w:cs="Arial"/>
          <w:sz w:val="16"/>
          <w:szCs w:val="16"/>
        </w:rPr>
        <w:t>do u</w:t>
      </w:r>
      <w:r w:rsidR="007E5B9C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ytkowania, wraz z podaniem przyczyn takiego stwierdzenia.</w:t>
      </w:r>
    </w:p>
    <w:p w:rsidR="00BA0040" w:rsidRDefault="00BA0040" w:rsidP="007E5B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Protokół odbioru końcowego nie powinien zawierać postanowień warunkowych. W przypadku zakończenia odbioru protokolarnym</w:t>
      </w:r>
      <w:r w:rsidR="007E5B9C">
        <w:rPr>
          <w:rFonts w:ascii="Arial" w:hAnsi="Arial" w:cs="Arial"/>
          <w:sz w:val="16"/>
          <w:szCs w:val="16"/>
        </w:rPr>
        <w:t xml:space="preserve"> Stwierdzeniem </w:t>
      </w:r>
      <w:r>
        <w:rPr>
          <w:rFonts w:ascii="Arial" w:hAnsi="Arial" w:cs="Arial"/>
          <w:sz w:val="16"/>
          <w:szCs w:val="16"/>
        </w:rPr>
        <w:t>braku przygotowania instalacji do u</w:t>
      </w:r>
      <w:r w:rsidR="007E5B9C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ytkowania, po usunięciu przyczyn takiego stwierdzenia nale</w:t>
      </w:r>
      <w:r w:rsidR="007E5B9C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przeprowadzić ponowny</w:t>
      </w:r>
      <w:r w:rsidR="007E5B9C">
        <w:rPr>
          <w:rFonts w:ascii="Arial" w:hAnsi="Arial" w:cs="Arial"/>
          <w:sz w:val="16"/>
          <w:szCs w:val="16"/>
        </w:rPr>
        <w:t xml:space="preserve"> Odbiór </w:t>
      </w:r>
      <w:r>
        <w:rPr>
          <w:rFonts w:ascii="Arial" w:hAnsi="Arial" w:cs="Arial"/>
          <w:sz w:val="16"/>
          <w:szCs w:val="16"/>
        </w:rPr>
        <w:t>instalacji.</w:t>
      </w:r>
    </w:p>
    <w:p w:rsidR="00BA0040" w:rsidRDefault="00BA0040" w:rsidP="007E5B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W ramach odbioru ponownego nale</w:t>
      </w:r>
      <w:r w:rsidR="007E5B9C">
        <w:rPr>
          <w:rFonts w:ascii="Arial" w:hAnsi="Arial" w:cs="Arial"/>
          <w:sz w:val="16"/>
          <w:szCs w:val="16"/>
        </w:rPr>
        <w:t>ż</w:t>
      </w:r>
      <w:r>
        <w:rPr>
          <w:rFonts w:ascii="Arial" w:hAnsi="Arial" w:cs="Arial"/>
          <w:sz w:val="16"/>
          <w:szCs w:val="16"/>
        </w:rPr>
        <w:t>y ponadto sprawdzić czy w czasie pomiędzy odbiorami elementy instalacji nie uległy destrukcji</w:t>
      </w:r>
      <w:r w:rsidR="007E5B9C">
        <w:rPr>
          <w:rFonts w:ascii="Arial" w:hAnsi="Arial" w:cs="Arial"/>
          <w:sz w:val="16"/>
          <w:szCs w:val="16"/>
        </w:rPr>
        <w:t xml:space="preserve"> Spowodowanej </w:t>
      </w:r>
      <w:r>
        <w:rPr>
          <w:rFonts w:ascii="Arial" w:hAnsi="Arial" w:cs="Arial"/>
          <w:sz w:val="16"/>
          <w:szCs w:val="16"/>
        </w:rPr>
        <w:t>korozją, zamarznięciem wody instalacyjnej lub innymi przyczynami.</w:t>
      </w:r>
    </w:p>
    <w:p w:rsidR="00BA0040" w:rsidRDefault="00BA0040" w:rsidP="00BA0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 xml:space="preserve">9. </w:t>
      </w:r>
      <w:r>
        <w:rPr>
          <w:rFonts w:ascii="Arial" w:hAnsi="Arial" w:cs="Arial"/>
          <w:b/>
          <w:bCs/>
          <w:sz w:val="16"/>
          <w:szCs w:val="16"/>
        </w:rPr>
        <w:t>PRZEPISY ZWI</w:t>
      </w:r>
      <w:r>
        <w:rPr>
          <w:rFonts w:ascii="Arial" w:hAnsi="Arial" w:cs="Arial"/>
          <w:sz w:val="16"/>
          <w:szCs w:val="16"/>
        </w:rPr>
        <w:t>Ą</w:t>
      </w:r>
      <w:r>
        <w:rPr>
          <w:rFonts w:ascii="Arial" w:hAnsi="Arial" w:cs="Arial"/>
          <w:b/>
          <w:bCs/>
          <w:sz w:val="16"/>
          <w:szCs w:val="16"/>
        </w:rPr>
        <w:t>ZANE</w:t>
      </w:r>
    </w:p>
    <w:p w:rsidR="007E5B9C" w:rsidRPr="007E5B9C" w:rsidRDefault="007E5B9C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Wingdings" w:hAnsi="Wingdings" w:cs="Wingdings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 xml:space="preserve">- </w:t>
      </w:r>
      <w:r w:rsidR="00BA0040" w:rsidRPr="007E5B9C">
        <w:rPr>
          <w:rFonts w:ascii="Arial" w:hAnsi="Arial" w:cs="Arial"/>
          <w:sz w:val="16"/>
          <w:szCs w:val="16"/>
        </w:rPr>
        <w:t xml:space="preserve">Rozporządzenie Ministra Infrastruktury w sprawie warunków technicznych, jakim powinny odpowiadać budynki i ich usytuowanie (Dz.U.Nr75/02 poz.690) </w:t>
      </w:r>
    </w:p>
    <w:p w:rsidR="00BA0040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Warunki techniczne wykonania i odbioru instalacji ogrzewczych. Seria wydawnicza: „Wymagania techniczne COBRTI</w:t>
      </w:r>
    </w:p>
    <w:p w:rsid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 xml:space="preserve">INSTAL”- Zeszyt 6. Warszawa, maj 2003 r. </w:t>
      </w:r>
    </w:p>
    <w:p w:rsidR="00BA0040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Warunki techniczne wykonania i odbioru robót budowlano -</w:t>
      </w:r>
      <w:r w:rsidR="007E5B9C" w:rsidRPr="007E5B9C">
        <w:rPr>
          <w:rFonts w:ascii="Arial" w:hAnsi="Arial" w:cs="Arial"/>
          <w:sz w:val="16"/>
          <w:szCs w:val="16"/>
        </w:rPr>
        <w:t>montażowych</w:t>
      </w:r>
      <w:r w:rsidRPr="007E5B9C">
        <w:rPr>
          <w:rFonts w:ascii="Arial" w:hAnsi="Arial" w:cs="Arial"/>
          <w:sz w:val="16"/>
          <w:szCs w:val="16"/>
        </w:rPr>
        <w:t>. Tom II. Instalacje</w:t>
      </w:r>
      <w:r w:rsidR="007E5B9C" w:rsidRPr="007E5B9C">
        <w:rPr>
          <w:rFonts w:ascii="Arial" w:hAnsi="Arial" w:cs="Arial"/>
          <w:sz w:val="16"/>
          <w:szCs w:val="16"/>
        </w:rPr>
        <w:t xml:space="preserve"> </w:t>
      </w:r>
      <w:r w:rsidRPr="007E5B9C">
        <w:rPr>
          <w:rFonts w:ascii="Arial" w:hAnsi="Arial" w:cs="Arial"/>
          <w:sz w:val="16"/>
          <w:szCs w:val="16"/>
        </w:rPr>
        <w:t>sanitarne i przemysłowe. Wydawnictwo Arkady -Warszawa 1988.</w:t>
      </w:r>
    </w:p>
    <w:p w:rsidR="00BA0040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Wytyczne projektowania instalacji centralnego ogrzewania. (COBRTI INSTAL, Warszawa, maj 1995 r.)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Rozporządzenie Ministra Gospodarki, Pracy i Polityki Społecznej z dnia 2 kwietnia 2003 r w sprawie wymagań w zakresie efektywności</w:t>
      </w:r>
      <w:r w:rsidR="007E5B9C">
        <w:rPr>
          <w:rFonts w:ascii="Arial" w:hAnsi="Arial" w:cs="Arial"/>
          <w:sz w:val="16"/>
          <w:szCs w:val="16"/>
        </w:rPr>
        <w:t xml:space="preserve"> </w:t>
      </w:r>
      <w:r w:rsidRPr="007E5B9C">
        <w:rPr>
          <w:rFonts w:ascii="Arial" w:hAnsi="Arial" w:cs="Arial"/>
          <w:sz w:val="16"/>
          <w:szCs w:val="16"/>
        </w:rPr>
        <w:t xml:space="preserve">energetycznej (Dz.U Nr 79/03). </w:t>
      </w:r>
      <w:r w:rsidR="007E5B9C" w:rsidRPr="007E5B9C">
        <w:rPr>
          <w:rFonts w:ascii="Wingdings" w:hAnsi="Wingdings" w:cs="Wingdings"/>
          <w:sz w:val="16"/>
          <w:szCs w:val="16"/>
        </w:rPr>
        <w:t></w:t>
      </w:r>
      <w:r w:rsidRPr="007E5B9C">
        <w:rPr>
          <w:rFonts w:ascii="Wingdings" w:hAnsi="Wingdings" w:cs="Wingdings"/>
          <w:sz w:val="16"/>
          <w:szCs w:val="16"/>
        </w:rPr>
        <w:t>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 xml:space="preserve">PN-EN ISO 6708: 1998 Elementy rurociągów. Definicje i dobór DN (wymiaru nominalnego) </w:t>
      </w:r>
    </w:p>
    <w:p w:rsidR="00BA0040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PN-ISO 7-1:1995 Gwinty rurowe połączeń ze szczelnością uzyskiwaną na gwincie. Wymiary, tolerancje i oznaczenia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 xml:space="preserve">PN-ISO 228-1: 1995 Gwinty rurowe połączeń ze szczelnością nie uzyskiwaną na gwincie. Wymiary, tolerancje i oznaczenia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 xml:space="preserve">PN-ISO6761:1996 Rury stalowe. Przygotowanie końców rur i kształtek do spawania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 xml:space="preserve">PN-90/B-01421 Ciepłownictwo. Terminologia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PN-90/B-01430</w:t>
      </w:r>
      <w:r w:rsidR="007E5B9C" w:rsidRPr="007E5B9C">
        <w:rPr>
          <w:rFonts w:ascii="Arial" w:hAnsi="Arial" w:cs="Arial"/>
          <w:sz w:val="16"/>
          <w:szCs w:val="16"/>
        </w:rPr>
        <w:t xml:space="preserve"> </w:t>
      </w:r>
      <w:r w:rsidRPr="007E5B9C">
        <w:rPr>
          <w:rFonts w:ascii="Arial" w:hAnsi="Arial" w:cs="Arial"/>
          <w:sz w:val="16"/>
          <w:szCs w:val="16"/>
        </w:rPr>
        <w:t xml:space="preserve">Ogrzewnictwo. Instalacje centralnego ogrzewania. Terminologia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PN-91/B-02420 Ogrzewnictwo. Odpowietrzanie instalacji ogrzewań</w:t>
      </w:r>
      <w:r w:rsidR="007E5B9C">
        <w:rPr>
          <w:rFonts w:ascii="Arial" w:hAnsi="Arial" w:cs="Arial"/>
          <w:sz w:val="16"/>
          <w:szCs w:val="16"/>
        </w:rPr>
        <w:t xml:space="preserve"> </w:t>
      </w:r>
      <w:r w:rsidRPr="007E5B9C">
        <w:rPr>
          <w:rFonts w:ascii="Arial" w:hAnsi="Arial" w:cs="Arial"/>
          <w:sz w:val="16"/>
          <w:szCs w:val="16"/>
        </w:rPr>
        <w:t xml:space="preserve">wodnych. Wymagania </w:t>
      </w:r>
    </w:p>
    <w:p w:rsidR="00BA0040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PN-B-02421 :2000 Ogrzewnictwo i ciepłownictwo. Izolacja cieplna przewodów, armatury i urządzeń. Wymagania i</w:t>
      </w:r>
    </w:p>
    <w:p w:rsidR="007E5B9C" w:rsidRDefault="00BA0040" w:rsidP="007E5B9C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 xml:space="preserve">badania przy odbiorze </w:t>
      </w:r>
    </w:p>
    <w:p w:rsid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 xml:space="preserve">PN-90/M-75003 Armatura instalacji centralnego ogrzewania. Ogólne wymagania i badania </w:t>
      </w:r>
      <w:r w:rsidR="007E5B9C" w:rsidRPr="007E5B9C">
        <w:rPr>
          <w:rFonts w:ascii="Arial" w:hAnsi="Arial" w:cs="Arial"/>
          <w:sz w:val="16"/>
          <w:szCs w:val="16"/>
        </w:rPr>
        <w:t xml:space="preserve">- </w:t>
      </w:r>
      <w:r w:rsidRPr="007E5B9C">
        <w:rPr>
          <w:rFonts w:ascii="Arial" w:hAnsi="Arial" w:cs="Arial"/>
          <w:sz w:val="16"/>
          <w:szCs w:val="16"/>
        </w:rPr>
        <w:t>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PN-91/M-75009</w:t>
      </w:r>
      <w:r w:rsidR="007E5B9C">
        <w:rPr>
          <w:rFonts w:ascii="Arial" w:hAnsi="Arial" w:cs="Arial"/>
          <w:sz w:val="16"/>
          <w:szCs w:val="16"/>
        </w:rPr>
        <w:t xml:space="preserve"> </w:t>
      </w:r>
      <w:r w:rsidRPr="007E5B9C">
        <w:rPr>
          <w:rFonts w:ascii="Arial" w:hAnsi="Arial" w:cs="Arial"/>
          <w:sz w:val="16"/>
          <w:szCs w:val="16"/>
        </w:rPr>
        <w:t xml:space="preserve">Armatura instalacji centralnego ogrzewania. Zawory regulacyjne. Wymagania i badania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PN-EN 215:2002 Termostatyczne zawory</w:t>
      </w:r>
      <w:r w:rsidR="007E5B9C">
        <w:rPr>
          <w:rFonts w:ascii="Arial" w:hAnsi="Arial" w:cs="Arial"/>
          <w:sz w:val="16"/>
          <w:szCs w:val="16"/>
        </w:rPr>
        <w:t xml:space="preserve"> </w:t>
      </w:r>
      <w:r w:rsidRPr="007E5B9C">
        <w:rPr>
          <w:rFonts w:ascii="Arial" w:hAnsi="Arial" w:cs="Arial"/>
          <w:sz w:val="16"/>
          <w:szCs w:val="16"/>
        </w:rPr>
        <w:t xml:space="preserve">grzejnikowe. Wymagania i badania </w:t>
      </w:r>
    </w:p>
    <w:p w:rsid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 xml:space="preserve">PN-EN 442-1:1999 Grzejniki. Wymagania i warunki techniczne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PN-EN 442-2:1999 Grzejniki. Moc</w:t>
      </w:r>
      <w:r w:rsidR="007E5B9C">
        <w:rPr>
          <w:rFonts w:ascii="Arial" w:hAnsi="Arial" w:cs="Arial"/>
          <w:sz w:val="16"/>
          <w:szCs w:val="16"/>
        </w:rPr>
        <w:t xml:space="preserve"> </w:t>
      </w:r>
      <w:r w:rsidRPr="007E5B9C">
        <w:rPr>
          <w:rFonts w:ascii="Arial" w:hAnsi="Arial" w:cs="Arial"/>
          <w:sz w:val="16"/>
          <w:szCs w:val="16"/>
        </w:rPr>
        <w:t xml:space="preserve">cieplna i metody badań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 xml:space="preserve">PN-EN 442-2:1999/A1:2002 Grzejniki. Moc cieplna i metody badań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PN-EN 442-3:2001 Grzejniki. Ocena</w:t>
      </w:r>
      <w:r w:rsidR="007E5B9C">
        <w:rPr>
          <w:rFonts w:ascii="Arial" w:hAnsi="Arial" w:cs="Arial"/>
          <w:sz w:val="16"/>
          <w:szCs w:val="16"/>
        </w:rPr>
        <w:t xml:space="preserve"> </w:t>
      </w:r>
      <w:r w:rsidRPr="007E5B9C">
        <w:rPr>
          <w:rFonts w:ascii="Arial" w:hAnsi="Arial" w:cs="Arial"/>
          <w:sz w:val="16"/>
          <w:szCs w:val="16"/>
        </w:rPr>
        <w:t xml:space="preserve">zgodności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 xml:space="preserve">PN -89/H -02650 Armatura i rurociągi. Ciśnienia i temperatury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PN-80/H-74219 Rury stalowe bez szwu walcowane na</w:t>
      </w:r>
      <w:r w:rsidR="007E5B9C">
        <w:rPr>
          <w:rFonts w:ascii="Arial" w:hAnsi="Arial" w:cs="Arial"/>
          <w:sz w:val="16"/>
          <w:szCs w:val="16"/>
        </w:rPr>
        <w:t xml:space="preserve"> </w:t>
      </w:r>
      <w:r w:rsidRPr="007E5B9C">
        <w:rPr>
          <w:rFonts w:ascii="Arial" w:hAnsi="Arial" w:cs="Arial"/>
          <w:sz w:val="16"/>
          <w:szCs w:val="16"/>
        </w:rPr>
        <w:t xml:space="preserve">gorąco ogólnego zastosowania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 xml:space="preserve">PN-M-69012: 1997 Spawane połączenia króćców i odgałęzień. Kształty złączy spawanych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 -65/M –</w:t>
      </w:r>
      <w:r w:rsidR="007E5B9C">
        <w:rPr>
          <w:rFonts w:ascii="Arial" w:hAnsi="Arial" w:cs="Arial"/>
          <w:sz w:val="16"/>
          <w:szCs w:val="16"/>
        </w:rPr>
        <w:t xml:space="preserve"> </w:t>
      </w:r>
      <w:r w:rsidRPr="007E5B9C">
        <w:rPr>
          <w:rFonts w:ascii="Arial" w:hAnsi="Arial" w:cs="Arial"/>
          <w:sz w:val="16"/>
          <w:szCs w:val="16"/>
        </w:rPr>
        <w:t xml:space="preserve">69013 Spawanie gazowe stali niskowęglowych i niskostopowych. Rowki do spawania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PN-75/M-69014 Spawanie łukowe elektrodami</w:t>
      </w:r>
      <w:r w:rsidR="007E5B9C">
        <w:rPr>
          <w:rFonts w:ascii="Arial" w:hAnsi="Arial" w:cs="Arial"/>
          <w:sz w:val="16"/>
          <w:szCs w:val="16"/>
        </w:rPr>
        <w:t xml:space="preserve"> </w:t>
      </w:r>
      <w:r w:rsidRPr="007E5B9C">
        <w:rPr>
          <w:rFonts w:ascii="Arial" w:hAnsi="Arial" w:cs="Arial"/>
          <w:sz w:val="16"/>
          <w:szCs w:val="16"/>
        </w:rPr>
        <w:t xml:space="preserve">otulonymi stali węglowych i niskostopowych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 xml:space="preserve">PN-88/M-69420 Spawalnictwo. Druty lite do spawania i napawania stali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PN-75/M-69703</w:t>
      </w:r>
      <w:r w:rsidR="007E5B9C">
        <w:rPr>
          <w:rFonts w:ascii="Arial" w:hAnsi="Arial" w:cs="Arial"/>
          <w:sz w:val="16"/>
          <w:szCs w:val="16"/>
        </w:rPr>
        <w:t xml:space="preserve"> </w:t>
      </w:r>
      <w:r w:rsidRPr="007E5B9C">
        <w:rPr>
          <w:rFonts w:ascii="Arial" w:hAnsi="Arial" w:cs="Arial"/>
          <w:sz w:val="16"/>
          <w:szCs w:val="16"/>
        </w:rPr>
        <w:t xml:space="preserve">Spawalnictwo. Wady złączy spawanych. Nazwy i określenia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PN-85/M-69775 Spawalnictwo. Wadliwość złączy spawanych. Oznaczenia</w:t>
      </w:r>
      <w:r w:rsidR="007E5B9C">
        <w:rPr>
          <w:rFonts w:ascii="Arial" w:hAnsi="Arial" w:cs="Arial"/>
          <w:sz w:val="16"/>
          <w:szCs w:val="16"/>
        </w:rPr>
        <w:t xml:space="preserve"> </w:t>
      </w:r>
      <w:r w:rsidRPr="007E5B9C">
        <w:rPr>
          <w:rFonts w:ascii="Arial" w:hAnsi="Arial" w:cs="Arial"/>
          <w:sz w:val="16"/>
          <w:szCs w:val="16"/>
        </w:rPr>
        <w:t xml:space="preserve">klasy wadliwości na podstawie oględzin zewnętrznych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PN-70/H-97051 Ochrona przed korozją. Przygotowanie powierzchni stali, staliwa i</w:t>
      </w:r>
      <w:r w:rsidR="007E5B9C">
        <w:rPr>
          <w:rFonts w:ascii="Arial" w:hAnsi="Arial" w:cs="Arial"/>
          <w:sz w:val="16"/>
          <w:szCs w:val="16"/>
        </w:rPr>
        <w:t xml:space="preserve"> </w:t>
      </w:r>
      <w:r w:rsidR="004C0E47" w:rsidRPr="007E5B9C">
        <w:rPr>
          <w:rFonts w:ascii="Arial" w:hAnsi="Arial" w:cs="Arial"/>
          <w:sz w:val="16"/>
          <w:szCs w:val="16"/>
        </w:rPr>
        <w:t>Ż</w:t>
      </w:r>
      <w:r w:rsidRPr="007E5B9C">
        <w:rPr>
          <w:rFonts w:ascii="Arial" w:hAnsi="Arial" w:cs="Arial"/>
          <w:sz w:val="16"/>
          <w:szCs w:val="16"/>
        </w:rPr>
        <w:t xml:space="preserve">eliwa do malowania. Ogólne wytyczne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PN-70/H-97050 Ochrona przed korozją. Wzorce jakości przygotowania powierzchni stali do</w:t>
      </w:r>
      <w:r w:rsidR="007E5B9C">
        <w:rPr>
          <w:rFonts w:ascii="Arial" w:hAnsi="Arial" w:cs="Arial"/>
          <w:sz w:val="16"/>
          <w:szCs w:val="16"/>
        </w:rPr>
        <w:t xml:space="preserve"> </w:t>
      </w:r>
      <w:r w:rsidRPr="007E5B9C">
        <w:rPr>
          <w:rFonts w:ascii="Arial" w:hAnsi="Arial" w:cs="Arial"/>
          <w:sz w:val="16"/>
          <w:szCs w:val="16"/>
        </w:rPr>
        <w:t xml:space="preserve">malowania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 xml:space="preserve">PN-70/H-97053 Ochrona przed korozją. Malowanie konstrukcji stalowych. Ogólne wytyczne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PN-71/H-97070 Ochrona</w:t>
      </w:r>
      <w:r w:rsidR="007E5B9C">
        <w:rPr>
          <w:rFonts w:ascii="Arial" w:hAnsi="Arial" w:cs="Arial"/>
          <w:sz w:val="16"/>
          <w:szCs w:val="16"/>
        </w:rPr>
        <w:t xml:space="preserve"> </w:t>
      </w:r>
      <w:r w:rsidRPr="007E5B9C">
        <w:rPr>
          <w:rFonts w:ascii="Arial" w:hAnsi="Arial" w:cs="Arial"/>
          <w:sz w:val="16"/>
          <w:szCs w:val="16"/>
        </w:rPr>
        <w:t xml:space="preserve">przed korozją. Pokrycia lakierowe. Wytyczne ogólne 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PN-90/E-05030/00 Ochrona przed korozją. Elektrochemiczna ochrona katodowa.</w:t>
      </w:r>
      <w:r w:rsidR="007E5B9C">
        <w:rPr>
          <w:rFonts w:ascii="Arial" w:hAnsi="Arial" w:cs="Arial"/>
          <w:sz w:val="16"/>
          <w:szCs w:val="16"/>
        </w:rPr>
        <w:t xml:space="preserve"> </w:t>
      </w:r>
      <w:r w:rsidRPr="007E5B9C">
        <w:rPr>
          <w:rFonts w:ascii="Arial" w:hAnsi="Arial" w:cs="Arial"/>
          <w:sz w:val="16"/>
          <w:szCs w:val="16"/>
        </w:rPr>
        <w:t xml:space="preserve">Wymagania i badania </w:t>
      </w:r>
    </w:p>
    <w:p w:rsidR="00BA0040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Zarządzenie Ministra Przemysłu z dnia 22 grudnia 1988 r. w sprawie zasad i trybu oznaczania trwałym znakiem</w:t>
      </w:r>
    </w:p>
    <w:p w:rsidR="007E5B9C" w:rsidRDefault="00BA0040" w:rsidP="007E5B9C">
      <w:pPr>
        <w:pStyle w:val="Akapitzlist"/>
        <w:autoSpaceDE w:val="0"/>
        <w:autoSpaceDN w:val="0"/>
        <w:adjustRightInd w:val="0"/>
        <w:spacing w:after="0" w:line="240" w:lineRule="auto"/>
        <w:rPr>
          <w:rFonts w:ascii="Wingdings" w:hAnsi="Wingdings" w:cs="Wingdings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 xml:space="preserve">urządzeń technicznych dopuszczonych do obrotu (M.P. Nr 36, poz. 332) </w:t>
      </w:r>
      <w:r w:rsidR="007E5B9C" w:rsidRPr="007E5B9C">
        <w:rPr>
          <w:rFonts w:ascii="Wingdings" w:hAnsi="Wingdings" w:cs="Wingdings"/>
          <w:sz w:val="16"/>
          <w:szCs w:val="16"/>
        </w:rPr>
        <w:t></w:t>
      </w:r>
      <w:r w:rsidR="007E5B9C" w:rsidRPr="007E5B9C">
        <w:rPr>
          <w:rFonts w:ascii="Wingdings" w:hAnsi="Wingdings" w:cs="Wingdings"/>
          <w:sz w:val="16"/>
          <w:szCs w:val="16"/>
        </w:rPr>
        <w:t></w:t>
      </w:r>
      <w:r w:rsidRPr="007E5B9C">
        <w:rPr>
          <w:rFonts w:ascii="Wingdings" w:hAnsi="Wingdings" w:cs="Wingdings"/>
          <w:sz w:val="16"/>
          <w:szCs w:val="16"/>
        </w:rPr>
        <w:t></w:t>
      </w:r>
    </w:p>
    <w:p w:rsidR="007E5B9C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PN-70/N-01270.01 Wytyczne znakowania rurociągów.</w:t>
      </w:r>
      <w:r w:rsidR="007E5B9C">
        <w:rPr>
          <w:rFonts w:ascii="Arial" w:hAnsi="Arial" w:cs="Arial"/>
          <w:sz w:val="16"/>
          <w:szCs w:val="16"/>
        </w:rPr>
        <w:t xml:space="preserve"> </w:t>
      </w:r>
      <w:r w:rsidRPr="007E5B9C">
        <w:rPr>
          <w:rFonts w:ascii="Arial" w:hAnsi="Arial" w:cs="Arial"/>
          <w:sz w:val="16"/>
          <w:szCs w:val="16"/>
        </w:rPr>
        <w:t xml:space="preserve">Postanowienia ogólne </w:t>
      </w:r>
      <w:r w:rsidR="007E5B9C" w:rsidRPr="007E5B9C">
        <w:rPr>
          <w:rFonts w:ascii="Arial" w:hAnsi="Arial" w:cs="Arial"/>
          <w:sz w:val="16"/>
          <w:szCs w:val="16"/>
        </w:rPr>
        <w:t xml:space="preserve">- </w:t>
      </w:r>
      <w:r w:rsidRPr="007E5B9C">
        <w:rPr>
          <w:rFonts w:ascii="Arial" w:hAnsi="Arial" w:cs="Arial"/>
          <w:sz w:val="16"/>
          <w:szCs w:val="16"/>
        </w:rPr>
        <w:t></w:t>
      </w:r>
    </w:p>
    <w:p w:rsidR="00BA0040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PN-70/N-01270.03 Wytyczne znakowania rurociągów. Kod barw rozpoznawczych dla przesyłanych czynników</w:t>
      </w:r>
    </w:p>
    <w:p w:rsidR="00BA0040" w:rsidRPr="007E5B9C" w:rsidRDefault="00BA0040" w:rsidP="007E5B9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5B9C">
        <w:rPr>
          <w:rFonts w:ascii="Arial" w:hAnsi="Arial" w:cs="Arial"/>
          <w:sz w:val="16"/>
          <w:szCs w:val="16"/>
        </w:rPr>
        <w:t>PN-70/N-01270.14 Wytyczne znakowania rurociągów. Podstawowe wymagania</w:t>
      </w:r>
    </w:p>
    <w:sectPr w:rsidR="00BA0040" w:rsidRPr="007E5B9C" w:rsidSect="00022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71037"/>
    <w:multiLevelType w:val="hybridMultilevel"/>
    <w:tmpl w:val="7548DD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42F28FE"/>
    <w:multiLevelType w:val="multilevel"/>
    <w:tmpl w:val="03260B50"/>
    <w:lvl w:ilvl="0">
      <w:numFmt w:val="decimalZero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Zero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3BF86953"/>
    <w:multiLevelType w:val="hybridMultilevel"/>
    <w:tmpl w:val="83AE2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B40C1C"/>
    <w:multiLevelType w:val="hybridMultilevel"/>
    <w:tmpl w:val="7BB8E3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BA0040"/>
    <w:rsid w:val="00022A41"/>
    <w:rsid w:val="00471890"/>
    <w:rsid w:val="004C0E47"/>
    <w:rsid w:val="004D2D21"/>
    <w:rsid w:val="004E309D"/>
    <w:rsid w:val="0060262D"/>
    <w:rsid w:val="007D4F81"/>
    <w:rsid w:val="007E5B9C"/>
    <w:rsid w:val="00896C47"/>
    <w:rsid w:val="009B24CB"/>
    <w:rsid w:val="00B84ADD"/>
    <w:rsid w:val="00BA0040"/>
    <w:rsid w:val="00EF541F"/>
    <w:rsid w:val="00F02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2A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00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8055</Words>
  <Characters>48336</Characters>
  <Application>Microsoft Office Word</Application>
  <DocSecurity>0</DocSecurity>
  <Lines>402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zagaja</cp:lastModifiedBy>
  <cp:revision>2</cp:revision>
  <dcterms:created xsi:type="dcterms:W3CDTF">2012-08-03T11:39:00Z</dcterms:created>
  <dcterms:modified xsi:type="dcterms:W3CDTF">2012-08-03T11:39:00Z</dcterms:modified>
</cp:coreProperties>
</file>